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2DC5D" w14:textId="323775BD" w:rsidR="0028378F" w:rsidRPr="0028378F" w:rsidRDefault="0028378F" w:rsidP="0028378F">
      <w:pPr>
        <w:pStyle w:val="Heading2"/>
        <w:tabs>
          <w:tab w:val="left" w:pos="3790"/>
        </w:tabs>
        <w:ind w:left="0"/>
        <w:rPr>
          <w:rFonts w:asciiTheme="minorHAnsi" w:hAnsiTheme="minorHAnsi"/>
        </w:rPr>
      </w:pPr>
    </w:p>
    <w:tbl>
      <w:tblPr>
        <w:tblStyle w:val="TableGrid"/>
        <w:tblW w:w="4509" w:type="dxa"/>
        <w:tblInd w:w="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454"/>
      </w:tblGrid>
      <w:tr w:rsidR="0040561E" w:rsidRPr="0028378F" w14:paraId="13FD3642" w14:textId="77777777" w:rsidTr="00824CE6">
        <w:trPr>
          <w:trHeight w:val="494"/>
        </w:trPr>
        <w:tc>
          <w:tcPr>
            <w:tcW w:w="4509" w:type="dxa"/>
            <w:gridSpan w:val="2"/>
          </w:tcPr>
          <w:p w14:paraId="5EA5A6CF" w14:textId="6F048108" w:rsidR="0040561E" w:rsidRDefault="0040561E" w:rsidP="005B19A0">
            <w:pPr>
              <w:pStyle w:val="Heading1"/>
              <w:spacing w:before="309"/>
              <w:ind w:left="0" w:right="0"/>
              <w:rPr>
                <w:rFonts w:asciiTheme="minorHAnsi" w:hAnsiTheme="minorHAnsi"/>
              </w:rPr>
            </w:pPr>
            <w:r w:rsidRPr="0028378F">
              <w:rPr>
                <w:rFonts w:asciiTheme="minorHAnsi" w:hAnsiTheme="minorHAnsi"/>
              </w:rPr>
              <w:t>80% PAYBAC</w:t>
            </w:r>
            <w:r>
              <w:rPr>
                <w:rFonts w:asciiTheme="minorHAnsi" w:hAnsiTheme="minorHAnsi"/>
              </w:rPr>
              <w:t>K</w:t>
            </w:r>
          </w:p>
        </w:tc>
      </w:tr>
      <w:tr w:rsidR="0028378F" w:rsidRPr="0028378F" w14:paraId="366E5FF6" w14:textId="77777777" w:rsidTr="00824CE6">
        <w:trPr>
          <w:trHeight w:val="374"/>
        </w:trPr>
        <w:tc>
          <w:tcPr>
            <w:tcW w:w="4509" w:type="dxa"/>
            <w:gridSpan w:val="2"/>
          </w:tcPr>
          <w:p w14:paraId="68559628" w14:textId="3EAEE113" w:rsidR="0028378F" w:rsidRPr="0040561E" w:rsidRDefault="0028378F" w:rsidP="0028378F">
            <w:pPr>
              <w:pStyle w:val="Heading2"/>
              <w:tabs>
                <w:tab w:val="left" w:pos="3790"/>
              </w:tabs>
              <w:ind w:left="0"/>
              <w:jc w:val="center"/>
              <w:rPr>
                <w:rFonts w:asciiTheme="minorHAnsi" w:hAnsiTheme="minorHAnsi"/>
                <w:sz w:val="28"/>
                <w:szCs w:val="28"/>
              </w:rPr>
            </w:pPr>
            <w:r w:rsidRPr="0040561E">
              <w:rPr>
                <w:rFonts w:asciiTheme="minorHAnsi" w:hAnsiTheme="minorHAnsi"/>
                <w:sz w:val="28"/>
                <w:szCs w:val="28"/>
              </w:rPr>
              <w:t>PRIZE LIST $$$$</w:t>
            </w:r>
          </w:p>
        </w:tc>
      </w:tr>
      <w:tr w:rsidR="0028378F" w:rsidRPr="0028378F" w14:paraId="3CC8A65D" w14:textId="745DF902" w:rsidTr="00824CE6">
        <w:trPr>
          <w:trHeight w:val="374"/>
        </w:trPr>
        <w:tc>
          <w:tcPr>
            <w:tcW w:w="3055" w:type="dxa"/>
          </w:tcPr>
          <w:p w14:paraId="1EDDC483" w14:textId="524A397B" w:rsidR="0028378F" w:rsidRPr="0028378F" w:rsidRDefault="0028378F" w:rsidP="004160BB">
            <w:pPr>
              <w:pStyle w:val="Heading2"/>
              <w:tabs>
                <w:tab w:val="left" w:pos="3790"/>
              </w:tabs>
              <w:ind w:left="0"/>
              <w:rPr>
                <w:rFonts w:asciiTheme="minorHAnsi" w:hAnsiTheme="minorHAnsi"/>
              </w:rPr>
            </w:pPr>
            <w:r w:rsidRPr="0028378F">
              <w:rPr>
                <w:rFonts w:asciiTheme="minorHAnsi" w:hAnsiTheme="minorHAnsi"/>
              </w:rPr>
              <w:t>1</w:t>
            </w:r>
            <w:r w:rsidRPr="0028378F">
              <w:rPr>
                <w:rFonts w:asciiTheme="minorHAnsi" w:hAnsiTheme="minorHAnsi"/>
                <w:vertAlign w:val="superscript"/>
              </w:rPr>
              <w:t>st</w:t>
            </w:r>
            <w:r w:rsidRPr="0028378F">
              <w:rPr>
                <w:rFonts w:asciiTheme="minorHAnsi" w:hAnsiTheme="minorHAnsi"/>
              </w:rPr>
              <w:t xml:space="preserve"> PLACE TEAM</w:t>
            </w:r>
          </w:p>
        </w:tc>
        <w:tc>
          <w:tcPr>
            <w:tcW w:w="1454" w:type="dxa"/>
          </w:tcPr>
          <w:p w14:paraId="5426ACA6" w14:textId="0B50CADB" w:rsidR="0028378F" w:rsidRPr="0028378F" w:rsidRDefault="0028378F" w:rsidP="004160BB">
            <w:pPr>
              <w:pStyle w:val="Heading2"/>
              <w:tabs>
                <w:tab w:val="left" w:pos="3790"/>
              </w:tabs>
              <w:ind w:left="0"/>
              <w:rPr>
                <w:rFonts w:asciiTheme="minorHAnsi" w:hAnsiTheme="minorHAnsi"/>
              </w:rPr>
            </w:pPr>
            <w:r w:rsidRPr="0028378F">
              <w:rPr>
                <w:rFonts w:asciiTheme="minorHAnsi" w:hAnsiTheme="minorHAnsi"/>
              </w:rPr>
              <w:t>$2</w:t>
            </w:r>
            <w:r>
              <w:rPr>
                <w:rFonts w:asciiTheme="minorHAnsi" w:hAnsiTheme="minorHAnsi"/>
              </w:rPr>
              <w:t>,</w:t>
            </w:r>
            <w:r w:rsidRPr="0028378F">
              <w:rPr>
                <w:rFonts w:asciiTheme="minorHAnsi" w:hAnsiTheme="minorHAnsi"/>
              </w:rPr>
              <w:t>150</w:t>
            </w:r>
          </w:p>
        </w:tc>
      </w:tr>
      <w:tr w:rsidR="0028378F" w:rsidRPr="0028378F" w14:paraId="22B47379" w14:textId="6ABA3DEF" w:rsidTr="00824CE6">
        <w:trPr>
          <w:trHeight w:val="330"/>
        </w:trPr>
        <w:tc>
          <w:tcPr>
            <w:tcW w:w="3055" w:type="dxa"/>
          </w:tcPr>
          <w:p w14:paraId="78A31047" w14:textId="7DFB147B" w:rsidR="0028378F" w:rsidRPr="0028378F" w:rsidRDefault="0028378F" w:rsidP="004160BB">
            <w:pPr>
              <w:tabs>
                <w:tab w:val="left" w:pos="3789"/>
              </w:tabs>
              <w:spacing w:before="2"/>
              <w:rPr>
                <w:rFonts w:asciiTheme="minorHAnsi" w:eastAsia="Times New Roman" w:hAnsiTheme="minorHAnsi" w:cs="Times New Roman"/>
                <w:b/>
                <w:sz w:val="32"/>
                <w:szCs w:val="32"/>
              </w:rPr>
            </w:pPr>
            <w:r w:rsidRPr="0028378F">
              <w:rPr>
                <w:rFonts w:asciiTheme="minorHAnsi" w:eastAsia="Times New Roman" w:hAnsiTheme="minorHAnsi" w:cs="Times New Roman"/>
                <w:b/>
                <w:sz w:val="32"/>
                <w:szCs w:val="32"/>
              </w:rPr>
              <w:t>2</w:t>
            </w:r>
            <w:r w:rsidRPr="0028378F">
              <w:rPr>
                <w:rFonts w:asciiTheme="minorHAnsi" w:eastAsia="Times New Roman" w:hAnsiTheme="minorHAnsi" w:cs="Times New Roman"/>
                <w:b/>
                <w:sz w:val="32"/>
                <w:szCs w:val="32"/>
                <w:vertAlign w:val="superscript"/>
              </w:rPr>
              <w:t>nd</w:t>
            </w:r>
            <w:r w:rsidRPr="0028378F">
              <w:rPr>
                <w:rFonts w:asciiTheme="minorHAnsi" w:eastAsia="Times New Roman" w:hAnsiTheme="minorHAnsi" w:cs="Times New Roman"/>
                <w:b/>
                <w:sz w:val="32"/>
                <w:szCs w:val="32"/>
              </w:rPr>
              <w:t xml:space="preserve"> PLACE TEAM</w:t>
            </w:r>
          </w:p>
        </w:tc>
        <w:tc>
          <w:tcPr>
            <w:tcW w:w="1454" w:type="dxa"/>
          </w:tcPr>
          <w:p w14:paraId="05E6EDAB" w14:textId="53B96B28" w:rsidR="0028378F" w:rsidRPr="0028378F" w:rsidRDefault="0028378F" w:rsidP="004160BB">
            <w:pPr>
              <w:tabs>
                <w:tab w:val="left" w:pos="3789"/>
              </w:tabs>
              <w:spacing w:before="2"/>
              <w:rPr>
                <w:rFonts w:asciiTheme="minorHAnsi" w:eastAsia="Times New Roman" w:hAnsiTheme="minorHAnsi" w:cs="Times New Roman"/>
                <w:b/>
                <w:sz w:val="32"/>
                <w:szCs w:val="32"/>
              </w:rPr>
            </w:pPr>
            <w:r w:rsidRPr="0028378F">
              <w:rPr>
                <w:rFonts w:asciiTheme="minorHAnsi" w:eastAsia="Times New Roman" w:hAnsiTheme="minorHAnsi" w:cs="Times New Roman"/>
                <w:b/>
                <w:sz w:val="32"/>
                <w:szCs w:val="32"/>
              </w:rPr>
              <w:t>$1</w:t>
            </w:r>
            <w:r>
              <w:rPr>
                <w:rFonts w:asciiTheme="minorHAnsi" w:eastAsia="Times New Roman" w:hAnsiTheme="minorHAnsi" w:cs="Times New Roman"/>
                <w:b/>
                <w:sz w:val="32"/>
                <w:szCs w:val="32"/>
              </w:rPr>
              <w:t>,</w:t>
            </w:r>
            <w:r w:rsidRPr="0028378F">
              <w:rPr>
                <w:rFonts w:asciiTheme="minorHAnsi" w:eastAsia="Times New Roman" w:hAnsiTheme="minorHAnsi" w:cs="Times New Roman"/>
                <w:b/>
                <w:sz w:val="32"/>
                <w:szCs w:val="32"/>
              </w:rPr>
              <w:t>500</w:t>
            </w:r>
          </w:p>
        </w:tc>
      </w:tr>
      <w:tr w:rsidR="0028378F" w:rsidRPr="0028378F" w14:paraId="517AFDDA" w14:textId="0738658F" w:rsidTr="00824CE6">
        <w:trPr>
          <w:trHeight w:val="311"/>
        </w:trPr>
        <w:tc>
          <w:tcPr>
            <w:tcW w:w="3055" w:type="dxa"/>
          </w:tcPr>
          <w:p w14:paraId="7FBEB036" w14:textId="24583988" w:rsidR="0028378F" w:rsidRPr="0028378F" w:rsidRDefault="0028378F" w:rsidP="004160BB">
            <w:pPr>
              <w:tabs>
                <w:tab w:val="left" w:pos="3940"/>
              </w:tabs>
              <w:rPr>
                <w:rFonts w:asciiTheme="minorHAnsi" w:eastAsia="Times New Roman" w:hAnsiTheme="minorHAnsi" w:cs="Times New Roman"/>
                <w:b/>
                <w:sz w:val="32"/>
                <w:szCs w:val="32"/>
              </w:rPr>
            </w:pPr>
            <w:r w:rsidRPr="0028378F">
              <w:rPr>
                <w:rFonts w:asciiTheme="minorHAnsi" w:eastAsia="Times New Roman" w:hAnsiTheme="minorHAnsi" w:cs="Times New Roman"/>
                <w:b/>
                <w:sz w:val="32"/>
                <w:szCs w:val="32"/>
              </w:rPr>
              <w:t>3</w:t>
            </w:r>
            <w:r w:rsidRPr="0028378F">
              <w:rPr>
                <w:rFonts w:asciiTheme="minorHAnsi" w:eastAsia="Times New Roman" w:hAnsiTheme="minorHAnsi" w:cs="Times New Roman"/>
                <w:b/>
                <w:sz w:val="32"/>
                <w:szCs w:val="32"/>
                <w:vertAlign w:val="superscript"/>
              </w:rPr>
              <w:t>rd</w:t>
            </w:r>
            <w:r w:rsidRPr="0028378F">
              <w:rPr>
                <w:rFonts w:asciiTheme="minorHAnsi" w:eastAsia="Times New Roman" w:hAnsiTheme="minorHAnsi" w:cs="Times New Roman"/>
                <w:b/>
                <w:sz w:val="32"/>
                <w:szCs w:val="32"/>
              </w:rPr>
              <w:t xml:space="preserve"> PLACE TEAM                </w:t>
            </w:r>
          </w:p>
        </w:tc>
        <w:tc>
          <w:tcPr>
            <w:tcW w:w="1454" w:type="dxa"/>
          </w:tcPr>
          <w:p w14:paraId="199CC76A" w14:textId="613F47FC" w:rsidR="0028378F" w:rsidRPr="0028378F" w:rsidRDefault="0028378F" w:rsidP="004160BB">
            <w:pPr>
              <w:tabs>
                <w:tab w:val="left" w:pos="3940"/>
              </w:tabs>
              <w:rPr>
                <w:rFonts w:asciiTheme="minorHAnsi" w:eastAsia="Times New Roman" w:hAnsiTheme="minorHAnsi" w:cs="Times New Roman"/>
                <w:b/>
                <w:sz w:val="32"/>
                <w:szCs w:val="32"/>
              </w:rPr>
            </w:pPr>
            <w:r w:rsidRPr="0028378F">
              <w:rPr>
                <w:rFonts w:asciiTheme="minorHAnsi" w:eastAsia="Times New Roman" w:hAnsiTheme="minorHAnsi" w:cs="Times New Roman"/>
                <w:b/>
                <w:sz w:val="32"/>
                <w:szCs w:val="32"/>
              </w:rPr>
              <w:t>$1</w:t>
            </w:r>
            <w:r>
              <w:rPr>
                <w:rFonts w:asciiTheme="minorHAnsi" w:eastAsia="Times New Roman" w:hAnsiTheme="minorHAnsi" w:cs="Times New Roman"/>
                <w:b/>
                <w:sz w:val="32"/>
                <w:szCs w:val="32"/>
              </w:rPr>
              <w:t>,</w:t>
            </w:r>
            <w:r w:rsidRPr="0028378F">
              <w:rPr>
                <w:rFonts w:asciiTheme="minorHAnsi" w:eastAsia="Times New Roman" w:hAnsiTheme="minorHAnsi" w:cs="Times New Roman"/>
                <w:b/>
                <w:sz w:val="32"/>
                <w:szCs w:val="32"/>
              </w:rPr>
              <w:t>050</w:t>
            </w:r>
          </w:p>
        </w:tc>
      </w:tr>
      <w:tr w:rsidR="0028378F" w:rsidRPr="0028378F" w14:paraId="4952770A" w14:textId="2E9AE448" w:rsidTr="00824CE6">
        <w:trPr>
          <w:trHeight w:val="322"/>
        </w:trPr>
        <w:tc>
          <w:tcPr>
            <w:tcW w:w="3055" w:type="dxa"/>
          </w:tcPr>
          <w:p w14:paraId="7669864F" w14:textId="5D36A5F3" w:rsidR="0028378F" w:rsidRPr="0028378F" w:rsidRDefault="0028378F" w:rsidP="004160BB">
            <w:pPr>
              <w:tabs>
                <w:tab w:val="left" w:pos="3950"/>
              </w:tabs>
              <w:rPr>
                <w:rFonts w:asciiTheme="minorHAnsi" w:eastAsia="Times New Roman" w:hAnsiTheme="minorHAnsi" w:cs="Times New Roman"/>
                <w:b/>
                <w:sz w:val="32"/>
                <w:szCs w:val="32"/>
              </w:rPr>
            </w:pPr>
            <w:r w:rsidRPr="0028378F">
              <w:rPr>
                <w:rFonts w:asciiTheme="minorHAnsi" w:eastAsia="Times New Roman" w:hAnsiTheme="minorHAnsi" w:cs="Times New Roman"/>
                <w:b/>
                <w:sz w:val="32"/>
                <w:szCs w:val="32"/>
              </w:rPr>
              <w:t>4</w:t>
            </w:r>
            <w:r w:rsidRPr="0028378F">
              <w:rPr>
                <w:rFonts w:asciiTheme="minorHAnsi" w:eastAsia="Times New Roman" w:hAnsiTheme="minorHAnsi" w:cs="Times New Roman"/>
                <w:b/>
                <w:sz w:val="32"/>
                <w:szCs w:val="32"/>
                <w:vertAlign w:val="superscript"/>
              </w:rPr>
              <w:t>th</w:t>
            </w:r>
            <w:r w:rsidRPr="0028378F">
              <w:rPr>
                <w:rFonts w:asciiTheme="minorHAnsi" w:eastAsia="Times New Roman" w:hAnsiTheme="minorHAnsi" w:cs="Times New Roman"/>
                <w:b/>
                <w:sz w:val="32"/>
                <w:szCs w:val="32"/>
              </w:rPr>
              <w:t xml:space="preserve"> PLACE TEAM                 </w:t>
            </w:r>
          </w:p>
        </w:tc>
        <w:tc>
          <w:tcPr>
            <w:tcW w:w="1454" w:type="dxa"/>
          </w:tcPr>
          <w:p w14:paraId="07346F88" w14:textId="14893678" w:rsidR="0028378F" w:rsidRPr="0028378F" w:rsidRDefault="0028378F" w:rsidP="004160BB">
            <w:pPr>
              <w:tabs>
                <w:tab w:val="left" w:pos="3950"/>
              </w:tabs>
              <w:rPr>
                <w:rFonts w:asciiTheme="minorHAnsi" w:eastAsia="Times New Roman" w:hAnsiTheme="minorHAnsi" w:cs="Times New Roman"/>
                <w:b/>
                <w:sz w:val="32"/>
                <w:szCs w:val="32"/>
              </w:rPr>
            </w:pPr>
            <w:r w:rsidRPr="0028378F">
              <w:rPr>
                <w:rFonts w:asciiTheme="minorHAnsi" w:eastAsia="Times New Roman" w:hAnsiTheme="minorHAnsi" w:cs="Times New Roman"/>
                <w:b/>
                <w:sz w:val="32"/>
                <w:szCs w:val="32"/>
              </w:rPr>
              <w:t>$750</w:t>
            </w:r>
          </w:p>
        </w:tc>
      </w:tr>
      <w:tr w:rsidR="0028378F" w:rsidRPr="0028378F" w14:paraId="4E39AB37" w14:textId="01A771ED" w:rsidTr="00824CE6">
        <w:trPr>
          <w:trHeight w:val="365"/>
        </w:trPr>
        <w:tc>
          <w:tcPr>
            <w:tcW w:w="3055" w:type="dxa"/>
          </w:tcPr>
          <w:p w14:paraId="7BAD9BA9" w14:textId="048BF5BC" w:rsidR="0028378F" w:rsidRPr="0028378F" w:rsidRDefault="0028378F" w:rsidP="004160BB">
            <w:pPr>
              <w:tabs>
                <w:tab w:val="left" w:pos="3943"/>
              </w:tabs>
              <w:spacing w:before="1"/>
              <w:rPr>
                <w:rFonts w:asciiTheme="minorHAnsi" w:eastAsia="Times New Roman" w:hAnsiTheme="minorHAnsi" w:cs="Times New Roman"/>
                <w:b/>
                <w:sz w:val="32"/>
                <w:szCs w:val="32"/>
              </w:rPr>
            </w:pPr>
            <w:r w:rsidRPr="0028378F">
              <w:rPr>
                <w:rFonts w:asciiTheme="minorHAnsi" w:eastAsia="Times New Roman" w:hAnsiTheme="minorHAnsi" w:cs="Times New Roman"/>
                <w:b/>
                <w:sz w:val="32"/>
                <w:szCs w:val="32"/>
              </w:rPr>
              <w:t>5</w:t>
            </w:r>
            <w:r w:rsidRPr="0028378F">
              <w:rPr>
                <w:rFonts w:asciiTheme="minorHAnsi" w:eastAsia="Times New Roman" w:hAnsiTheme="minorHAnsi" w:cs="Times New Roman"/>
                <w:b/>
                <w:sz w:val="32"/>
                <w:szCs w:val="32"/>
                <w:vertAlign w:val="superscript"/>
              </w:rPr>
              <w:t>th</w:t>
            </w:r>
            <w:r w:rsidRPr="0028378F">
              <w:rPr>
                <w:rFonts w:asciiTheme="minorHAnsi" w:eastAsia="Times New Roman" w:hAnsiTheme="minorHAnsi" w:cs="Times New Roman"/>
                <w:b/>
                <w:sz w:val="32"/>
                <w:szCs w:val="32"/>
              </w:rPr>
              <w:t xml:space="preserve"> PLACE TEAM</w:t>
            </w:r>
          </w:p>
        </w:tc>
        <w:tc>
          <w:tcPr>
            <w:tcW w:w="1454" w:type="dxa"/>
          </w:tcPr>
          <w:p w14:paraId="0FCA4972" w14:textId="12C9C2B5" w:rsidR="0028378F" w:rsidRPr="0028378F" w:rsidRDefault="0028378F" w:rsidP="004160BB">
            <w:pPr>
              <w:tabs>
                <w:tab w:val="left" w:pos="3943"/>
              </w:tabs>
              <w:spacing w:before="1"/>
              <w:rPr>
                <w:rFonts w:asciiTheme="minorHAnsi" w:eastAsia="Times New Roman" w:hAnsiTheme="minorHAnsi" w:cs="Times New Roman"/>
                <w:b/>
                <w:sz w:val="32"/>
                <w:szCs w:val="32"/>
              </w:rPr>
            </w:pPr>
            <w:r w:rsidRPr="0028378F">
              <w:rPr>
                <w:rFonts w:asciiTheme="minorHAnsi" w:eastAsia="Times New Roman" w:hAnsiTheme="minorHAnsi" w:cs="Times New Roman"/>
                <w:b/>
                <w:sz w:val="32"/>
                <w:szCs w:val="32"/>
              </w:rPr>
              <w:t>$550</w:t>
            </w:r>
          </w:p>
        </w:tc>
      </w:tr>
      <w:tr w:rsidR="0028378F" w:rsidRPr="0028378F" w14:paraId="4C2F48F0" w14:textId="77777777" w:rsidTr="00824CE6">
        <w:trPr>
          <w:trHeight w:val="365"/>
        </w:trPr>
        <w:tc>
          <w:tcPr>
            <w:tcW w:w="4509" w:type="dxa"/>
            <w:gridSpan w:val="2"/>
          </w:tcPr>
          <w:p w14:paraId="18F6B94C" w14:textId="5DD20B66" w:rsidR="0028378F" w:rsidRPr="005B19A0" w:rsidRDefault="0028378F" w:rsidP="0028378F">
            <w:pPr>
              <w:tabs>
                <w:tab w:val="left" w:pos="3943"/>
              </w:tabs>
              <w:spacing w:before="1"/>
              <w:jc w:val="center"/>
              <w:rPr>
                <w:rFonts w:asciiTheme="minorHAnsi" w:eastAsia="Times New Roman" w:hAnsiTheme="minorHAnsi" w:cs="Times New Roman"/>
                <w:bCs/>
              </w:rPr>
            </w:pPr>
            <w:r w:rsidRPr="005B19A0">
              <w:rPr>
                <w:rFonts w:asciiTheme="minorHAnsi" w:eastAsia="Times New Roman" w:hAnsiTheme="minorHAnsi" w:cs="Times New Roman"/>
                <w:bCs/>
                <w:sz w:val="24"/>
                <w:szCs w:val="24"/>
              </w:rPr>
              <w:t>Based on 50 Boats</w:t>
            </w:r>
          </w:p>
        </w:tc>
      </w:tr>
    </w:tbl>
    <w:p w14:paraId="5F5A5704" w14:textId="342957EB" w:rsidR="005F264E" w:rsidRPr="0028378F" w:rsidRDefault="00000000">
      <w:pPr>
        <w:pStyle w:val="Heading4"/>
        <w:spacing w:before="176" w:line="232" w:lineRule="auto"/>
        <w:ind w:left="751" w:right="298"/>
        <w:jc w:val="center"/>
        <w:rPr>
          <w:rFonts w:asciiTheme="minorHAnsi" w:eastAsia="Cambria" w:hAnsiTheme="minorHAnsi" w:cs="Cambria"/>
          <w:sz w:val="18"/>
          <w:szCs w:val="18"/>
        </w:rPr>
      </w:pPr>
      <w:r w:rsidRPr="0028378F">
        <w:rPr>
          <w:rFonts w:asciiTheme="minorHAnsi" w:eastAsia="Cambria" w:hAnsiTheme="minorHAnsi" w:cs="Cambria"/>
        </w:rPr>
        <w:t xml:space="preserve">Remaining teams will be entered into drawing for </w:t>
      </w:r>
      <w:r w:rsidR="0028378F" w:rsidRPr="0028378F">
        <w:rPr>
          <w:rFonts w:asciiTheme="minorHAnsi" w:eastAsia="Cambria" w:hAnsiTheme="minorHAnsi" w:cs="Cambria"/>
        </w:rPr>
        <w:t>free</w:t>
      </w:r>
      <w:r w:rsidRPr="0028378F">
        <w:rPr>
          <w:rFonts w:asciiTheme="minorHAnsi" w:eastAsia="Cambria" w:hAnsiTheme="minorHAnsi" w:cs="Cambria"/>
        </w:rPr>
        <w:t xml:space="preserve"> entry into 202</w:t>
      </w:r>
      <w:r w:rsidR="0028378F" w:rsidRPr="0028378F">
        <w:rPr>
          <w:rFonts w:asciiTheme="minorHAnsi" w:eastAsia="Cambria" w:hAnsiTheme="minorHAnsi" w:cs="Cambria"/>
        </w:rPr>
        <w:t>7</w:t>
      </w:r>
      <w:r w:rsidRPr="0028378F">
        <w:rPr>
          <w:rFonts w:asciiTheme="minorHAnsi" w:eastAsia="Cambria" w:hAnsiTheme="minorHAnsi" w:cs="Cambria"/>
        </w:rPr>
        <w:t xml:space="preserve"> tournament</w:t>
      </w:r>
      <w:r w:rsidRPr="0028378F">
        <w:rPr>
          <w:rFonts w:asciiTheme="minorHAnsi" w:eastAsia="Cambria" w:hAnsiTheme="minorHAnsi" w:cs="Cambria"/>
          <w:sz w:val="18"/>
          <w:szCs w:val="18"/>
        </w:rPr>
        <w:t>.</w:t>
      </w:r>
    </w:p>
    <w:p w14:paraId="27C919AF" w14:textId="77777777" w:rsidR="005F264E" w:rsidRPr="0028378F" w:rsidRDefault="00000000">
      <w:pPr>
        <w:spacing w:before="3"/>
        <w:ind w:left="749" w:right="298"/>
        <w:jc w:val="center"/>
        <w:rPr>
          <w:rFonts w:asciiTheme="minorHAnsi" w:eastAsia="Cambria" w:hAnsiTheme="minorHAnsi" w:cs="Cambria"/>
          <w:b/>
          <w:sz w:val="16"/>
          <w:szCs w:val="16"/>
        </w:rPr>
      </w:pPr>
      <w:r w:rsidRPr="0028378F">
        <w:rPr>
          <w:rFonts w:asciiTheme="minorHAnsi" w:eastAsia="Cambria" w:hAnsiTheme="minorHAnsi" w:cs="Cambria"/>
          <w:b/>
          <w:sz w:val="16"/>
          <w:szCs w:val="16"/>
        </w:rPr>
        <w:t>MUST BE PRESENT TO WIN</w:t>
      </w:r>
    </w:p>
    <w:p w14:paraId="68EB1142" w14:textId="77777777" w:rsidR="005F264E" w:rsidRPr="0028378F" w:rsidRDefault="00000000">
      <w:pPr>
        <w:spacing w:before="103"/>
        <w:ind w:left="756" w:right="298"/>
        <w:jc w:val="center"/>
        <w:rPr>
          <w:rFonts w:asciiTheme="minorHAnsi" w:eastAsia="Times New Roman" w:hAnsiTheme="minorHAnsi" w:cs="Times New Roman"/>
          <w:b/>
          <w:sz w:val="28"/>
          <w:szCs w:val="28"/>
        </w:rPr>
      </w:pPr>
      <w:r w:rsidRPr="0028378F">
        <w:rPr>
          <w:rFonts w:asciiTheme="minorHAnsi" w:eastAsia="Times New Roman" w:hAnsiTheme="minorHAnsi" w:cs="Times New Roman"/>
          <w:b/>
          <w:sz w:val="28"/>
          <w:szCs w:val="28"/>
        </w:rPr>
        <w:t>BIG BASS POT PAYS 100%</w:t>
      </w:r>
    </w:p>
    <w:p w14:paraId="1D020425" w14:textId="77777777" w:rsidR="005F264E" w:rsidRPr="0028378F" w:rsidRDefault="00000000">
      <w:pPr>
        <w:spacing w:before="9" w:line="230" w:lineRule="auto"/>
        <w:ind w:left="543" w:right="83"/>
        <w:jc w:val="center"/>
        <w:rPr>
          <w:rFonts w:asciiTheme="minorHAnsi" w:eastAsia="Times New Roman" w:hAnsiTheme="minorHAnsi" w:cs="Times New Roman"/>
        </w:rPr>
      </w:pPr>
      <w:r w:rsidRPr="0028378F">
        <w:rPr>
          <w:rFonts w:asciiTheme="minorHAnsi" w:eastAsia="Times New Roman" w:hAnsiTheme="minorHAnsi" w:cs="Times New Roman"/>
          <w:sz w:val="20"/>
          <w:szCs w:val="20"/>
        </w:rPr>
        <w:t xml:space="preserve">(Entry Fee includes $10 towards Big Bass Pots) </w:t>
      </w:r>
      <w:r w:rsidRPr="0028378F">
        <w:rPr>
          <w:rFonts w:asciiTheme="minorHAnsi" w:eastAsia="Times New Roman" w:hAnsiTheme="minorHAnsi" w:cs="Times New Roman"/>
          <w:b/>
        </w:rPr>
        <w:t>1</w:t>
      </w:r>
      <w:r w:rsidRPr="0028378F">
        <w:rPr>
          <w:rFonts w:asciiTheme="minorHAnsi" w:eastAsia="Times New Roman" w:hAnsiTheme="minorHAnsi" w:cs="Times New Roman"/>
          <w:b/>
          <w:vertAlign w:val="superscript"/>
        </w:rPr>
        <w:t>st</w:t>
      </w:r>
      <w:r w:rsidRPr="0028378F">
        <w:rPr>
          <w:rFonts w:asciiTheme="minorHAnsi" w:eastAsia="Times New Roman" w:hAnsiTheme="minorHAnsi" w:cs="Times New Roman"/>
          <w:b/>
        </w:rPr>
        <w:t xml:space="preserve"> Place Big Bass $350, 2</w:t>
      </w:r>
      <w:r w:rsidRPr="0028378F">
        <w:rPr>
          <w:rFonts w:asciiTheme="minorHAnsi" w:eastAsia="Times New Roman" w:hAnsiTheme="minorHAnsi" w:cs="Times New Roman"/>
          <w:b/>
          <w:vertAlign w:val="superscript"/>
        </w:rPr>
        <w:t>nd</w:t>
      </w:r>
      <w:r w:rsidRPr="0028378F">
        <w:rPr>
          <w:rFonts w:asciiTheme="minorHAnsi" w:eastAsia="Times New Roman" w:hAnsiTheme="minorHAnsi" w:cs="Times New Roman"/>
          <w:b/>
        </w:rPr>
        <w:t xml:space="preserve"> Place $150 </w:t>
      </w:r>
      <w:r w:rsidRPr="0028378F">
        <w:rPr>
          <w:rFonts w:asciiTheme="minorHAnsi" w:eastAsia="Times New Roman" w:hAnsiTheme="minorHAnsi" w:cs="Times New Roman"/>
        </w:rPr>
        <w:t>Based on 50 Boats</w:t>
      </w:r>
    </w:p>
    <w:p w14:paraId="7165B9E2" w14:textId="77777777" w:rsidR="005F264E" w:rsidRPr="0028378F" w:rsidRDefault="005F264E">
      <w:pPr>
        <w:pBdr>
          <w:top w:val="nil"/>
          <w:left w:val="nil"/>
          <w:bottom w:val="nil"/>
          <w:right w:val="nil"/>
          <w:between w:val="nil"/>
        </w:pBdr>
        <w:spacing w:before="7"/>
        <w:rPr>
          <w:rFonts w:asciiTheme="minorHAnsi" w:eastAsia="Times New Roman" w:hAnsiTheme="minorHAnsi" w:cs="Times New Roman"/>
          <w:color w:val="000000"/>
          <w:sz w:val="25"/>
          <w:szCs w:val="25"/>
        </w:rPr>
      </w:pPr>
    </w:p>
    <w:p w14:paraId="66990703" w14:textId="77777777" w:rsidR="005F264E" w:rsidRPr="0028378F" w:rsidRDefault="00000000">
      <w:pPr>
        <w:spacing w:line="242" w:lineRule="auto"/>
        <w:ind w:left="720" w:right="259" w:hanging="2"/>
        <w:jc w:val="center"/>
        <w:rPr>
          <w:rFonts w:asciiTheme="minorHAnsi" w:eastAsia="Times New Roman" w:hAnsiTheme="minorHAnsi" w:cs="Times New Roman"/>
          <w:b/>
          <w:sz w:val="32"/>
          <w:szCs w:val="32"/>
        </w:rPr>
      </w:pPr>
      <w:r w:rsidRPr="0028378F">
        <w:rPr>
          <w:rFonts w:asciiTheme="minorHAnsi" w:eastAsia="Times New Roman" w:hAnsiTheme="minorHAnsi" w:cs="Times New Roman"/>
          <w:sz w:val="28"/>
          <w:szCs w:val="28"/>
        </w:rPr>
        <w:t xml:space="preserve">LOCATION: Lake Wisconsin </w:t>
      </w:r>
      <w:r w:rsidRPr="0028378F">
        <w:rPr>
          <w:rFonts w:asciiTheme="minorHAnsi" w:eastAsia="Times New Roman" w:hAnsiTheme="minorHAnsi" w:cs="Times New Roman"/>
          <w:b/>
          <w:sz w:val="28"/>
          <w:szCs w:val="28"/>
        </w:rPr>
        <w:t xml:space="preserve">Launch wherever you want </w:t>
      </w:r>
      <w:r w:rsidRPr="0028378F">
        <w:rPr>
          <w:rFonts w:asciiTheme="minorHAnsi" w:eastAsia="Times New Roman" w:hAnsiTheme="minorHAnsi" w:cs="Times New Roman"/>
          <w:b/>
          <w:sz w:val="32"/>
          <w:szCs w:val="32"/>
        </w:rPr>
        <w:t>Pre-Tournament Meeting: 7:00AM</w:t>
      </w:r>
    </w:p>
    <w:p w14:paraId="17AEFE4C" w14:textId="77777777" w:rsidR="005F264E" w:rsidRPr="0028378F" w:rsidRDefault="00000000">
      <w:pPr>
        <w:spacing w:line="309" w:lineRule="auto"/>
        <w:ind w:left="461"/>
        <w:jc w:val="center"/>
        <w:rPr>
          <w:rFonts w:asciiTheme="minorHAnsi" w:eastAsia="Times New Roman" w:hAnsiTheme="minorHAnsi" w:cs="Times New Roman"/>
          <w:sz w:val="28"/>
          <w:szCs w:val="28"/>
        </w:rPr>
      </w:pPr>
      <w:r w:rsidRPr="0028378F">
        <w:rPr>
          <w:rFonts w:asciiTheme="minorHAnsi" w:eastAsia="Times New Roman" w:hAnsiTheme="minorHAnsi" w:cs="Times New Roman"/>
          <w:sz w:val="28"/>
          <w:szCs w:val="28"/>
        </w:rPr>
        <w:t>@</w:t>
      </w:r>
    </w:p>
    <w:p w14:paraId="2F5E54EB" w14:textId="77777777" w:rsidR="005F264E" w:rsidRPr="0028378F" w:rsidRDefault="00000000">
      <w:pPr>
        <w:spacing w:before="147"/>
        <w:ind w:left="543" w:right="84"/>
        <w:jc w:val="center"/>
        <w:rPr>
          <w:rFonts w:asciiTheme="minorHAnsi" w:eastAsia="Times New Roman" w:hAnsiTheme="minorHAnsi" w:cs="Times New Roman"/>
          <w:b/>
        </w:rPr>
      </w:pPr>
      <w:r w:rsidRPr="0028378F">
        <w:rPr>
          <w:rFonts w:asciiTheme="minorHAnsi" w:eastAsia="Times New Roman" w:hAnsiTheme="minorHAnsi" w:cs="Times New Roman"/>
          <w:b/>
        </w:rPr>
        <w:t>TOURNAMENT HEADQUARTERS:</w:t>
      </w:r>
    </w:p>
    <w:p w14:paraId="50EC94C3" w14:textId="322540FB" w:rsidR="005F264E" w:rsidRPr="0028378F" w:rsidRDefault="00000000">
      <w:pPr>
        <w:spacing w:before="143"/>
        <w:ind w:left="498" w:right="85"/>
        <w:jc w:val="center"/>
        <w:rPr>
          <w:rFonts w:asciiTheme="minorHAnsi" w:eastAsia="Times New Roman" w:hAnsiTheme="minorHAnsi" w:cs="Times New Roman"/>
          <w:b/>
          <w:sz w:val="36"/>
          <w:szCs w:val="36"/>
        </w:rPr>
      </w:pPr>
      <w:r w:rsidRPr="0028378F">
        <w:rPr>
          <w:rFonts w:asciiTheme="minorHAnsi" w:eastAsia="Times New Roman" w:hAnsiTheme="minorHAnsi" w:cs="Times New Roman"/>
          <w:b/>
          <w:sz w:val="36"/>
          <w:szCs w:val="36"/>
        </w:rPr>
        <w:t>Sunset Harbor Bar and Grill</w:t>
      </w:r>
    </w:p>
    <w:p w14:paraId="1F13CB11" w14:textId="3DCB74B0" w:rsidR="005F264E" w:rsidRPr="0028378F" w:rsidRDefault="00000000">
      <w:pPr>
        <w:spacing w:before="14" w:line="232" w:lineRule="auto"/>
        <w:ind w:left="710" w:right="298"/>
        <w:jc w:val="center"/>
        <w:rPr>
          <w:rFonts w:asciiTheme="minorHAnsi" w:eastAsia="Times New Roman" w:hAnsiTheme="minorHAnsi" w:cs="Times New Roman"/>
          <w:b/>
          <w:sz w:val="28"/>
          <w:szCs w:val="28"/>
        </w:rPr>
      </w:pPr>
      <w:r w:rsidRPr="0028378F">
        <w:rPr>
          <w:rFonts w:asciiTheme="minorHAnsi" w:eastAsia="Times New Roman" w:hAnsiTheme="minorHAnsi" w:cs="Times New Roman"/>
          <w:b/>
          <w:sz w:val="28"/>
          <w:szCs w:val="28"/>
        </w:rPr>
        <w:t>N2103 WI-188, Lodi, WI 53555</w:t>
      </w:r>
    </w:p>
    <w:p w14:paraId="556216ED" w14:textId="12E23B80" w:rsidR="005F264E" w:rsidRPr="0028378F" w:rsidRDefault="00000000">
      <w:pPr>
        <w:spacing w:before="94"/>
        <w:ind w:left="756" w:right="298"/>
        <w:jc w:val="center"/>
        <w:rPr>
          <w:rFonts w:asciiTheme="minorHAnsi" w:eastAsia="Times New Roman" w:hAnsiTheme="minorHAnsi" w:cs="Times New Roman"/>
          <w:b/>
        </w:rPr>
      </w:pPr>
      <w:r w:rsidRPr="0028378F">
        <w:rPr>
          <w:rFonts w:asciiTheme="minorHAnsi" w:eastAsia="Times New Roman" w:hAnsiTheme="minorHAnsi" w:cs="Times New Roman"/>
          <w:b/>
          <w:sz w:val="28"/>
          <w:szCs w:val="28"/>
        </w:rPr>
        <w:t>TOURNAMENT HOURS</w:t>
      </w:r>
      <w:r w:rsidRPr="0028378F">
        <w:rPr>
          <w:rFonts w:asciiTheme="minorHAnsi" w:eastAsia="Times New Roman" w:hAnsiTheme="minorHAnsi" w:cs="Times New Roman"/>
          <w:b/>
        </w:rPr>
        <w:t>:</w:t>
      </w:r>
    </w:p>
    <w:p w14:paraId="2F167471" w14:textId="08FDE132" w:rsidR="005F264E" w:rsidRPr="0028378F" w:rsidRDefault="00000000">
      <w:pPr>
        <w:spacing w:before="7" w:line="237" w:lineRule="auto"/>
        <w:ind w:left="543" w:right="79"/>
        <w:jc w:val="center"/>
        <w:rPr>
          <w:rFonts w:asciiTheme="minorHAnsi" w:eastAsia="Times New Roman" w:hAnsiTheme="minorHAnsi" w:cs="Times New Roman"/>
        </w:rPr>
      </w:pPr>
      <w:r w:rsidRPr="0028378F">
        <w:rPr>
          <w:rFonts w:asciiTheme="minorHAnsi" w:eastAsia="Times New Roman" w:hAnsiTheme="minorHAnsi" w:cs="Times New Roman"/>
        </w:rPr>
        <w:t>1</w:t>
      </w:r>
      <w:r w:rsidRPr="0028378F">
        <w:rPr>
          <w:rFonts w:asciiTheme="minorHAnsi" w:eastAsia="Times New Roman" w:hAnsiTheme="minorHAnsi" w:cs="Times New Roman"/>
          <w:vertAlign w:val="superscript"/>
        </w:rPr>
        <w:t>st</w:t>
      </w:r>
      <w:r w:rsidRPr="0028378F">
        <w:rPr>
          <w:rFonts w:asciiTheme="minorHAnsi" w:eastAsia="Times New Roman" w:hAnsiTheme="minorHAnsi" w:cs="Times New Roman"/>
        </w:rPr>
        <w:t xml:space="preserve"> FLIGHT TAKEOFF APPROX 7:30 AM CONTINUOUS TAKEOFF</w:t>
      </w:r>
    </w:p>
    <w:p w14:paraId="0B7DCD93" w14:textId="5FD6A1B8" w:rsidR="005F264E" w:rsidRPr="0028378F" w:rsidRDefault="00000000">
      <w:pPr>
        <w:spacing w:line="248" w:lineRule="auto"/>
        <w:ind w:left="756" w:right="296"/>
        <w:jc w:val="center"/>
        <w:rPr>
          <w:rFonts w:asciiTheme="minorHAnsi" w:eastAsia="Times New Roman" w:hAnsiTheme="minorHAnsi" w:cs="Times New Roman"/>
        </w:rPr>
      </w:pPr>
      <w:r w:rsidRPr="0028378F">
        <w:rPr>
          <w:rFonts w:asciiTheme="minorHAnsi" w:eastAsia="Times New Roman" w:hAnsiTheme="minorHAnsi" w:cs="Times New Roman"/>
        </w:rPr>
        <w:t>WEIGH-IN STARTS AT 3:30PM</w:t>
      </w:r>
    </w:p>
    <w:p w14:paraId="74442E8E" w14:textId="0B929C89" w:rsidR="005F264E" w:rsidRPr="0028378F" w:rsidRDefault="00000000">
      <w:pPr>
        <w:spacing w:line="251" w:lineRule="auto"/>
        <w:ind w:left="756" w:right="293"/>
        <w:jc w:val="center"/>
        <w:rPr>
          <w:rFonts w:asciiTheme="minorHAnsi" w:eastAsia="Times New Roman" w:hAnsiTheme="minorHAnsi" w:cs="Times New Roman"/>
          <w:b/>
          <w:i/>
        </w:rPr>
      </w:pPr>
      <w:r w:rsidRPr="0028378F">
        <w:rPr>
          <w:rFonts w:asciiTheme="minorHAnsi" w:eastAsia="Times New Roman" w:hAnsiTheme="minorHAnsi" w:cs="Times New Roman"/>
          <w:b/>
          <w:i/>
        </w:rPr>
        <w:t>Late = Disqualified</w:t>
      </w:r>
    </w:p>
    <w:p w14:paraId="76BAF997" w14:textId="77777777" w:rsidR="005F264E" w:rsidRPr="0028378F" w:rsidRDefault="00000000">
      <w:pPr>
        <w:spacing w:before="57"/>
        <w:ind w:left="543" w:right="85"/>
        <w:jc w:val="center"/>
        <w:rPr>
          <w:rFonts w:asciiTheme="minorHAnsi" w:eastAsia="Times New Roman" w:hAnsiTheme="minorHAnsi" w:cs="Times New Roman"/>
        </w:rPr>
      </w:pPr>
      <w:r w:rsidRPr="0028378F">
        <w:rPr>
          <w:rFonts w:asciiTheme="minorHAnsi" w:eastAsia="Times New Roman" w:hAnsiTheme="minorHAnsi" w:cs="Times New Roman"/>
        </w:rPr>
        <w:t>One member from each team must attend the pre-tournament meeting.</w:t>
      </w:r>
    </w:p>
    <w:p w14:paraId="7E06075E" w14:textId="77777777" w:rsidR="005F264E" w:rsidRPr="0028378F" w:rsidRDefault="005F264E">
      <w:pPr>
        <w:pBdr>
          <w:top w:val="nil"/>
          <w:left w:val="nil"/>
          <w:bottom w:val="nil"/>
          <w:right w:val="nil"/>
          <w:between w:val="nil"/>
        </w:pBdr>
        <w:spacing w:before="3"/>
        <w:rPr>
          <w:rFonts w:asciiTheme="minorHAnsi" w:eastAsia="Times New Roman" w:hAnsiTheme="minorHAnsi" w:cs="Times New Roman"/>
          <w:color w:val="000000"/>
          <w:sz w:val="9"/>
          <w:szCs w:val="9"/>
        </w:rPr>
      </w:pPr>
    </w:p>
    <w:p w14:paraId="4855A88B" w14:textId="05823ABF" w:rsidR="005F264E" w:rsidRPr="0028378F" w:rsidRDefault="00000000">
      <w:pPr>
        <w:pBdr>
          <w:top w:val="nil"/>
          <w:left w:val="nil"/>
          <w:bottom w:val="nil"/>
          <w:right w:val="nil"/>
          <w:between w:val="nil"/>
        </w:pBdr>
        <w:ind w:left="915"/>
        <w:rPr>
          <w:rFonts w:asciiTheme="minorHAnsi" w:eastAsia="Times New Roman" w:hAnsiTheme="minorHAnsi" w:cs="Times New Roman"/>
          <w:color w:val="000000"/>
          <w:sz w:val="20"/>
          <w:szCs w:val="20"/>
        </w:rPr>
      </w:pPr>
      <w:r w:rsidRPr="0028378F">
        <w:rPr>
          <w:rFonts w:asciiTheme="minorHAnsi" w:eastAsia="Times New Roman" w:hAnsiTheme="minorHAnsi" w:cs="Times New Roman"/>
          <w:noProof/>
          <w:color w:val="000000"/>
          <w:sz w:val="20"/>
          <w:szCs w:val="20"/>
        </w:rPr>
        <w:drawing>
          <wp:anchor distT="0" distB="0" distL="114300" distR="114300" simplePos="0" relativeHeight="251664384" behindDoc="1" locked="0" layoutInCell="1" allowOverlap="1" wp14:anchorId="461671A8" wp14:editId="63602965">
            <wp:simplePos x="0" y="0"/>
            <wp:positionH relativeFrom="page">
              <wp:align>center</wp:align>
            </wp:positionH>
            <wp:positionV relativeFrom="paragraph">
              <wp:posOffset>0</wp:posOffset>
            </wp:positionV>
            <wp:extent cx="1827757" cy="347472"/>
            <wp:effectExtent l="0" t="0" r="1270" b="0"/>
            <wp:wrapTight wrapText="bothSides">
              <wp:wrapPolygon edited="0">
                <wp:start x="0" y="0"/>
                <wp:lineTo x="0" y="20139"/>
                <wp:lineTo x="21390" y="20139"/>
                <wp:lineTo x="21390" y="0"/>
                <wp:lineTo x="0" y="0"/>
              </wp:wrapPolygon>
            </wp:wrapTight>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827757" cy="347472"/>
                    </a:xfrm>
                    <a:prstGeom prst="rect">
                      <a:avLst/>
                    </a:prstGeom>
                    <a:ln/>
                  </pic:spPr>
                </pic:pic>
              </a:graphicData>
            </a:graphic>
          </wp:anchor>
        </w:drawing>
      </w:r>
    </w:p>
    <w:p w14:paraId="57C043E9" w14:textId="058239BD" w:rsidR="005F264E" w:rsidRPr="0028378F" w:rsidRDefault="00FA6EFC" w:rsidP="0095025C">
      <w:pPr>
        <w:spacing w:before="340"/>
        <w:ind w:left="288" w:right="576"/>
        <w:jc w:val="center"/>
        <w:rPr>
          <w:rFonts w:asciiTheme="minorHAnsi" w:eastAsia="Times New Roman" w:hAnsiTheme="minorHAnsi" w:cs="Times New Roman"/>
          <w:sz w:val="48"/>
          <w:szCs w:val="48"/>
        </w:rPr>
      </w:pPr>
      <w:r w:rsidRPr="0040561E">
        <w:rPr>
          <w:rFonts w:asciiTheme="minorHAnsi" w:eastAsia="Times New Roman" w:hAnsiTheme="minorHAnsi" w:cs="Times New Roman"/>
          <w:b/>
          <w:bCs/>
          <w:sz w:val="48"/>
          <w:szCs w:val="48"/>
        </w:rPr>
        <w:t>3</w:t>
      </w:r>
      <w:r w:rsidR="0028378F" w:rsidRPr="0040561E">
        <w:rPr>
          <w:rFonts w:asciiTheme="minorHAnsi" w:eastAsia="Times New Roman" w:hAnsiTheme="minorHAnsi" w:cs="Times New Roman"/>
          <w:b/>
          <w:bCs/>
          <w:sz w:val="48"/>
          <w:szCs w:val="48"/>
        </w:rPr>
        <w:t>1</w:t>
      </w:r>
      <w:r w:rsidR="0028378F" w:rsidRPr="0040561E">
        <w:rPr>
          <w:rFonts w:asciiTheme="minorHAnsi" w:eastAsia="Times New Roman" w:hAnsiTheme="minorHAnsi" w:cs="Times New Roman"/>
          <w:b/>
          <w:bCs/>
          <w:sz w:val="48"/>
          <w:szCs w:val="48"/>
          <w:vertAlign w:val="superscript"/>
        </w:rPr>
        <w:t>st</w:t>
      </w:r>
      <w:r w:rsidR="0028378F" w:rsidRPr="0040561E">
        <w:rPr>
          <w:rFonts w:asciiTheme="minorHAnsi" w:eastAsia="Times New Roman" w:hAnsiTheme="minorHAnsi" w:cs="Times New Roman"/>
          <w:b/>
          <w:bCs/>
          <w:sz w:val="48"/>
          <w:szCs w:val="48"/>
        </w:rPr>
        <w:t xml:space="preserve"> </w:t>
      </w:r>
      <w:r w:rsidRPr="0040561E">
        <w:rPr>
          <w:rFonts w:asciiTheme="minorHAnsi" w:eastAsia="Times New Roman" w:hAnsiTheme="minorHAnsi" w:cs="Times New Roman"/>
          <w:b/>
          <w:bCs/>
          <w:sz w:val="48"/>
          <w:szCs w:val="48"/>
        </w:rPr>
        <w:t>Annual</w:t>
      </w:r>
      <w:r w:rsidR="0040561E">
        <w:rPr>
          <w:rFonts w:asciiTheme="minorHAnsi" w:eastAsia="Times New Roman" w:hAnsiTheme="minorHAnsi" w:cs="Times New Roman"/>
          <w:sz w:val="48"/>
          <w:szCs w:val="48"/>
        </w:rPr>
        <w:t xml:space="preserve"> </w:t>
      </w:r>
      <w:r w:rsidR="00000000" w:rsidRPr="0040561E">
        <w:rPr>
          <w:rFonts w:asciiTheme="minorHAnsi" w:eastAsia="Calibri" w:hAnsiTheme="minorHAnsi" w:cs="Calibri"/>
          <w:b/>
          <w:sz w:val="44"/>
          <w:szCs w:val="44"/>
        </w:rPr>
        <w:t>SPRING</w:t>
      </w:r>
      <w:r w:rsidR="0028378F" w:rsidRPr="0040561E">
        <w:rPr>
          <w:rFonts w:asciiTheme="minorHAnsi" w:eastAsia="Calibri" w:hAnsiTheme="minorHAnsi" w:cs="Calibri"/>
          <w:b/>
          <w:sz w:val="44"/>
          <w:szCs w:val="44"/>
        </w:rPr>
        <w:t xml:space="preserve"> </w:t>
      </w:r>
      <w:r w:rsidR="00000000" w:rsidRPr="0040561E">
        <w:rPr>
          <w:rFonts w:asciiTheme="minorHAnsi" w:eastAsia="Calibri" w:hAnsiTheme="minorHAnsi" w:cs="Calibri"/>
          <w:b/>
          <w:sz w:val="44"/>
          <w:szCs w:val="44"/>
        </w:rPr>
        <w:t>FLING</w:t>
      </w:r>
    </w:p>
    <w:p w14:paraId="49034D76" w14:textId="4825AD60" w:rsidR="00FA6EFC" w:rsidRPr="0040561E" w:rsidRDefault="00000000" w:rsidP="0095025C">
      <w:pPr>
        <w:spacing w:line="217" w:lineRule="auto"/>
        <w:ind w:left="-288"/>
        <w:jc w:val="center"/>
        <w:rPr>
          <w:rFonts w:asciiTheme="minorHAnsi" w:hAnsiTheme="minorHAnsi"/>
          <w:bCs/>
          <w:sz w:val="24"/>
          <w:szCs w:val="24"/>
        </w:rPr>
      </w:pPr>
      <w:r w:rsidRPr="0040561E">
        <w:rPr>
          <w:rFonts w:asciiTheme="minorHAnsi" w:hAnsiTheme="minorHAnsi"/>
          <w:bCs/>
          <w:sz w:val="24"/>
          <w:szCs w:val="24"/>
        </w:rPr>
        <w:t xml:space="preserve">Saturday April </w:t>
      </w:r>
      <w:r w:rsidR="00FA6EFC" w:rsidRPr="0040561E">
        <w:rPr>
          <w:rFonts w:asciiTheme="minorHAnsi" w:hAnsiTheme="minorHAnsi"/>
          <w:bCs/>
          <w:sz w:val="24"/>
          <w:szCs w:val="24"/>
        </w:rPr>
        <w:t>1</w:t>
      </w:r>
      <w:r w:rsidR="0028378F" w:rsidRPr="0040561E">
        <w:rPr>
          <w:rFonts w:asciiTheme="minorHAnsi" w:hAnsiTheme="minorHAnsi"/>
          <w:bCs/>
          <w:sz w:val="24"/>
          <w:szCs w:val="24"/>
        </w:rPr>
        <w:t>8</w:t>
      </w:r>
      <w:r w:rsidR="00FA6EFC" w:rsidRPr="0040561E">
        <w:rPr>
          <w:rFonts w:asciiTheme="minorHAnsi" w:hAnsiTheme="minorHAnsi"/>
          <w:bCs/>
          <w:sz w:val="24"/>
          <w:szCs w:val="24"/>
        </w:rPr>
        <w:t>th</w:t>
      </w:r>
      <w:r w:rsidRPr="0040561E">
        <w:rPr>
          <w:rFonts w:asciiTheme="minorHAnsi" w:hAnsiTheme="minorHAnsi"/>
          <w:bCs/>
          <w:sz w:val="24"/>
          <w:szCs w:val="24"/>
        </w:rPr>
        <w:t>, 202</w:t>
      </w:r>
      <w:r w:rsidR="0028378F" w:rsidRPr="0040561E">
        <w:rPr>
          <w:rFonts w:asciiTheme="minorHAnsi" w:hAnsiTheme="minorHAnsi"/>
          <w:bCs/>
          <w:sz w:val="24"/>
          <w:szCs w:val="24"/>
        </w:rPr>
        <w:t>6</w:t>
      </w:r>
    </w:p>
    <w:p w14:paraId="05FA2FB8" w14:textId="42D38E35" w:rsidR="005F264E" w:rsidRPr="0040561E" w:rsidRDefault="00000000" w:rsidP="0095025C">
      <w:pPr>
        <w:spacing w:line="217" w:lineRule="auto"/>
        <w:ind w:left="-288"/>
        <w:jc w:val="center"/>
        <w:rPr>
          <w:rFonts w:asciiTheme="minorHAnsi" w:hAnsiTheme="minorHAnsi"/>
          <w:bCs/>
          <w:sz w:val="24"/>
          <w:szCs w:val="24"/>
        </w:rPr>
      </w:pPr>
      <w:r w:rsidRPr="0040561E">
        <w:rPr>
          <w:rFonts w:asciiTheme="minorHAnsi" w:hAnsiTheme="minorHAnsi"/>
          <w:bCs/>
          <w:sz w:val="24"/>
          <w:szCs w:val="24"/>
        </w:rPr>
        <w:t>on Lake Wisconsin</w:t>
      </w:r>
    </w:p>
    <w:p w14:paraId="6A0552CC" w14:textId="326178E8" w:rsidR="005F264E" w:rsidRDefault="00000000" w:rsidP="0095025C">
      <w:pPr>
        <w:ind w:left="1152" w:right="1238"/>
        <w:rPr>
          <w:rFonts w:asciiTheme="minorHAnsi" w:eastAsia="Arial Black" w:hAnsiTheme="minorHAnsi" w:cs="Arial Black"/>
          <w:b/>
          <w:bCs/>
          <w:sz w:val="40"/>
          <w:szCs w:val="40"/>
        </w:rPr>
      </w:pPr>
      <w:r w:rsidRPr="0040561E">
        <w:rPr>
          <w:rFonts w:asciiTheme="minorHAnsi" w:eastAsia="Arial Black" w:hAnsiTheme="minorHAnsi" w:cs="Arial Black"/>
          <w:b/>
          <w:bCs/>
          <w:sz w:val="40"/>
          <w:szCs w:val="40"/>
        </w:rPr>
        <w:t>$160/Boat</w:t>
      </w:r>
    </w:p>
    <w:p w14:paraId="22540D29" w14:textId="0D09F445" w:rsidR="00421CA5" w:rsidRPr="00421CA5" w:rsidRDefault="00421CA5" w:rsidP="0095025C">
      <w:pPr>
        <w:ind w:left="1152" w:right="1238"/>
        <w:rPr>
          <w:rFonts w:asciiTheme="minorHAnsi" w:eastAsia="Arial Black" w:hAnsiTheme="minorHAnsi" w:cs="Arial Black"/>
          <w:sz w:val="20"/>
          <w:szCs w:val="20"/>
        </w:rPr>
      </w:pPr>
      <w:r>
        <w:rPr>
          <w:rFonts w:asciiTheme="minorHAnsi" w:eastAsia="Arial Black" w:hAnsiTheme="minorHAnsi" w:cs="Arial Black"/>
          <w:sz w:val="20"/>
          <w:szCs w:val="20"/>
        </w:rPr>
        <w:t>*</w:t>
      </w:r>
      <w:r w:rsidRPr="00421CA5">
        <w:rPr>
          <w:rFonts w:asciiTheme="minorHAnsi" w:eastAsia="Arial Black" w:hAnsiTheme="minorHAnsi" w:cs="Arial Black"/>
          <w:sz w:val="20"/>
          <w:szCs w:val="20"/>
        </w:rPr>
        <w:t>Includes Big Bass Pot</w:t>
      </w:r>
    </w:p>
    <w:p w14:paraId="4B393BC5" w14:textId="77777777" w:rsidR="005F264E" w:rsidRPr="0028378F" w:rsidRDefault="00000000" w:rsidP="0095025C">
      <w:pPr>
        <w:pStyle w:val="Heading3"/>
        <w:spacing w:before="97"/>
        <w:ind w:left="1296" w:right="1238"/>
        <w:rPr>
          <w:rFonts w:asciiTheme="minorHAnsi" w:eastAsia="EB Garamond" w:hAnsiTheme="minorHAnsi" w:cs="EB Garamond"/>
        </w:rPr>
      </w:pPr>
      <w:r w:rsidRPr="0028378F">
        <w:rPr>
          <w:rFonts w:asciiTheme="minorHAnsi" w:eastAsia="EB Garamond" w:hAnsiTheme="minorHAnsi" w:cs="EB Garamond"/>
        </w:rPr>
        <w:t>5 FISH LIMIT</w:t>
      </w:r>
    </w:p>
    <w:p w14:paraId="6DB6C88F" w14:textId="67F40DD7" w:rsidR="005F264E" w:rsidRPr="0028378F" w:rsidRDefault="00000000" w:rsidP="0095025C">
      <w:pPr>
        <w:ind w:left="1008" w:right="1238"/>
        <w:rPr>
          <w:rFonts w:asciiTheme="minorHAnsi" w:eastAsia="Times New Roman" w:hAnsiTheme="minorHAnsi" w:cs="Times New Roman"/>
        </w:rPr>
      </w:pPr>
      <w:r w:rsidRPr="0028378F">
        <w:rPr>
          <w:rFonts w:asciiTheme="minorHAnsi" w:eastAsia="Times New Roman" w:hAnsiTheme="minorHAnsi" w:cs="Times New Roman"/>
        </w:rPr>
        <w:t xml:space="preserve">Pre-paid entries will receive priority </w:t>
      </w:r>
      <w:r w:rsidR="0028378F" w:rsidRPr="0028378F">
        <w:rPr>
          <w:rFonts w:asciiTheme="minorHAnsi" w:eastAsia="Times New Roman" w:hAnsiTheme="minorHAnsi" w:cs="Times New Roman"/>
        </w:rPr>
        <w:t>take-off</w:t>
      </w:r>
      <w:r w:rsidRPr="0028378F">
        <w:rPr>
          <w:rFonts w:asciiTheme="minorHAnsi" w:eastAsia="Times New Roman" w:hAnsiTheme="minorHAnsi" w:cs="Times New Roman"/>
        </w:rPr>
        <w:t xml:space="preserve"> spots!</w:t>
      </w:r>
    </w:p>
    <w:p w14:paraId="1839078B" w14:textId="071217A1" w:rsidR="005F264E" w:rsidRPr="0028378F" w:rsidRDefault="00000000" w:rsidP="0095025C">
      <w:pPr>
        <w:ind w:left="1008" w:right="1238"/>
        <w:rPr>
          <w:rFonts w:asciiTheme="minorHAnsi" w:eastAsia="Times New Roman" w:hAnsiTheme="minorHAnsi" w:cs="Times New Roman"/>
        </w:rPr>
      </w:pPr>
      <w:r w:rsidRPr="0028378F">
        <w:rPr>
          <w:rFonts w:asciiTheme="minorHAnsi" w:eastAsia="Times New Roman" w:hAnsiTheme="minorHAnsi" w:cs="Times New Roman"/>
        </w:rPr>
        <w:t>check out our website:</w:t>
      </w:r>
    </w:p>
    <w:p w14:paraId="5EE3210F" w14:textId="11ADE8E6" w:rsidR="005F264E" w:rsidRPr="0028378F" w:rsidRDefault="00000000" w:rsidP="0095025C">
      <w:pPr>
        <w:ind w:left="864" w:right="1238"/>
        <w:rPr>
          <w:rFonts w:asciiTheme="minorHAnsi" w:eastAsia="Times New Roman" w:hAnsiTheme="minorHAnsi" w:cs="Times New Roman"/>
        </w:rPr>
      </w:pPr>
      <w:r w:rsidRPr="0028378F">
        <w:rPr>
          <w:rFonts w:asciiTheme="minorHAnsi" w:eastAsia="Times New Roman" w:hAnsiTheme="minorHAnsi" w:cs="Times New Roman"/>
          <w:color w:val="0000FF"/>
          <w:u w:val="single"/>
        </w:rPr>
        <w:t>www.madisonbassclub.org</w:t>
      </w:r>
    </w:p>
    <w:p w14:paraId="4A7813D1" w14:textId="01B69B72" w:rsidR="005F264E" w:rsidRPr="0028378F" w:rsidRDefault="005F264E">
      <w:pPr>
        <w:pBdr>
          <w:top w:val="nil"/>
          <w:left w:val="nil"/>
          <w:bottom w:val="nil"/>
          <w:right w:val="nil"/>
          <w:between w:val="nil"/>
        </w:pBdr>
        <w:spacing w:before="2"/>
        <w:rPr>
          <w:rFonts w:asciiTheme="minorHAnsi" w:eastAsia="Times New Roman" w:hAnsiTheme="minorHAnsi" w:cs="Times New Roman"/>
          <w:color w:val="000000"/>
          <w:sz w:val="24"/>
          <w:szCs w:val="24"/>
        </w:rPr>
      </w:pPr>
    </w:p>
    <w:p w14:paraId="7B9D0AD2" w14:textId="0B27D961" w:rsidR="005F264E" w:rsidRPr="0028378F" w:rsidRDefault="005F264E">
      <w:pPr>
        <w:pBdr>
          <w:top w:val="nil"/>
          <w:left w:val="nil"/>
          <w:bottom w:val="nil"/>
          <w:right w:val="nil"/>
          <w:between w:val="nil"/>
        </w:pBdr>
        <w:ind w:left="-9"/>
        <w:rPr>
          <w:rFonts w:asciiTheme="minorHAnsi" w:eastAsia="Times New Roman" w:hAnsiTheme="minorHAnsi" w:cs="Times New Roman"/>
          <w:color w:val="000000"/>
          <w:sz w:val="20"/>
          <w:szCs w:val="20"/>
        </w:rPr>
      </w:pPr>
    </w:p>
    <w:p w14:paraId="52B50895" w14:textId="2F903FDB" w:rsidR="005F264E" w:rsidRPr="0028378F" w:rsidRDefault="005F264E">
      <w:pPr>
        <w:pBdr>
          <w:top w:val="nil"/>
          <w:left w:val="nil"/>
          <w:bottom w:val="nil"/>
          <w:right w:val="nil"/>
          <w:between w:val="nil"/>
        </w:pBdr>
        <w:spacing w:before="3"/>
        <w:rPr>
          <w:rFonts w:asciiTheme="minorHAnsi" w:eastAsia="Times New Roman" w:hAnsiTheme="minorHAnsi" w:cs="Times New Roman"/>
          <w:color w:val="000000"/>
          <w:sz w:val="27"/>
          <w:szCs w:val="27"/>
        </w:rPr>
      </w:pPr>
    </w:p>
    <w:p w14:paraId="0617245C" w14:textId="112EAE18" w:rsidR="005F264E" w:rsidRPr="0040561E" w:rsidRDefault="00000000" w:rsidP="00421CA5">
      <w:pPr>
        <w:ind w:left="1008" w:right="1238"/>
        <w:jc w:val="center"/>
        <w:rPr>
          <w:rFonts w:asciiTheme="minorHAnsi" w:eastAsia="Times New Roman" w:hAnsiTheme="minorHAnsi" w:cs="Times New Roman"/>
          <w:b/>
          <w:bCs/>
          <w:sz w:val="44"/>
          <w:szCs w:val="44"/>
        </w:rPr>
      </w:pPr>
      <w:r w:rsidRPr="0040561E">
        <w:rPr>
          <w:rFonts w:asciiTheme="minorHAnsi" w:eastAsia="Times New Roman" w:hAnsiTheme="minorHAnsi" w:cs="Times New Roman"/>
          <w:b/>
          <w:bCs/>
          <w:sz w:val="44"/>
          <w:szCs w:val="44"/>
        </w:rPr>
        <w:t>PRESENTE</w:t>
      </w:r>
      <w:r w:rsidR="0040561E">
        <w:rPr>
          <w:rFonts w:asciiTheme="minorHAnsi" w:eastAsia="Times New Roman" w:hAnsiTheme="minorHAnsi" w:cs="Times New Roman"/>
          <w:b/>
          <w:bCs/>
          <w:sz w:val="44"/>
          <w:szCs w:val="44"/>
        </w:rPr>
        <w:t xml:space="preserve">D </w:t>
      </w:r>
      <w:r w:rsidRPr="0040561E">
        <w:rPr>
          <w:rFonts w:asciiTheme="minorHAnsi" w:eastAsia="Times New Roman" w:hAnsiTheme="minorHAnsi" w:cs="Times New Roman"/>
          <w:b/>
          <w:bCs/>
          <w:sz w:val="44"/>
          <w:szCs w:val="44"/>
        </w:rPr>
        <w:t>BY</w:t>
      </w:r>
      <w:r w:rsidR="003477AC">
        <w:rPr>
          <w:rFonts w:asciiTheme="minorHAnsi" w:eastAsia="Times New Roman" w:hAnsiTheme="minorHAnsi" w:cs="Times New Roman"/>
          <w:b/>
          <w:bCs/>
          <w:sz w:val="44"/>
          <w:szCs w:val="44"/>
        </w:rPr>
        <w:t>:</w:t>
      </w:r>
    </w:p>
    <w:p w14:paraId="40DA83EF" w14:textId="552EBF93" w:rsidR="005F264E" w:rsidRPr="0028378F" w:rsidRDefault="00421CA5">
      <w:pPr>
        <w:pBdr>
          <w:top w:val="nil"/>
          <w:left w:val="nil"/>
          <w:bottom w:val="nil"/>
          <w:right w:val="nil"/>
          <w:between w:val="nil"/>
        </w:pBdr>
        <w:spacing w:before="9"/>
        <w:rPr>
          <w:rFonts w:asciiTheme="minorHAnsi" w:eastAsia="Times New Roman" w:hAnsiTheme="minorHAnsi" w:cs="Times New Roman"/>
          <w:color w:val="000000"/>
          <w:sz w:val="3"/>
          <w:szCs w:val="3"/>
        </w:rPr>
      </w:pPr>
      <w:r w:rsidRPr="0028378F">
        <w:rPr>
          <w:rFonts w:asciiTheme="minorHAnsi" w:eastAsia="Times New Roman" w:hAnsiTheme="minorHAnsi" w:cs="Times New Roman"/>
          <w:noProof/>
          <w:color w:val="000000"/>
          <w:sz w:val="20"/>
          <w:szCs w:val="20"/>
        </w:rPr>
        <w:drawing>
          <wp:anchor distT="0" distB="0" distL="114300" distR="114300" simplePos="0" relativeHeight="251662336" behindDoc="1" locked="0" layoutInCell="1" allowOverlap="1" wp14:anchorId="72BC05E3" wp14:editId="0926D87A">
            <wp:simplePos x="0" y="0"/>
            <wp:positionH relativeFrom="page">
              <wp:align>center</wp:align>
            </wp:positionH>
            <wp:positionV relativeFrom="paragraph">
              <wp:posOffset>28575</wp:posOffset>
            </wp:positionV>
            <wp:extent cx="1651643" cy="601980"/>
            <wp:effectExtent l="0" t="0" r="5715" b="7620"/>
            <wp:wrapTight wrapText="bothSides">
              <wp:wrapPolygon edited="0">
                <wp:start x="0" y="0"/>
                <wp:lineTo x="0" y="21190"/>
                <wp:lineTo x="21426" y="21190"/>
                <wp:lineTo x="21426" y="0"/>
                <wp:lineTo x="0" y="0"/>
              </wp:wrapPolygon>
            </wp:wrapTight>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1651643" cy="601980"/>
                    </a:xfrm>
                    <a:prstGeom prst="rect">
                      <a:avLst/>
                    </a:prstGeom>
                    <a:ln/>
                  </pic:spPr>
                </pic:pic>
              </a:graphicData>
            </a:graphic>
          </wp:anchor>
        </w:drawing>
      </w:r>
    </w:p>
    <w:p w14:paraId="1A044F9A" w14:textId="2E2F3064" w:rsidR="005F264E" w:rsidRPr="0028378F" w:rsidRDefault="00824CE6">
      <w:pPr>
        <w:pBdr>
          <w:top w:val="nil"/>
          <w:left w:val="nil"/>
          <w:bottom w:val="nil"/>
          <w:right w:val="nil"/>
          <w:between w:val="nil"/>
        </w:pBdr>
        <w:ind w:left="1801"/>
        <w:rPr>
          <w:rFonts w:asciiTheme="minorHAnsi" w:eastAsia="Times New Roman" w:hAnsiTheme="minorHAnsi" w:cs="Times New Roman"/>
          <w:color w:val="000000"/>
          <w:sz w:val="20"/>
          <w:szCs w:val="20"/>
        </w:rPr>
      </w:pPr>
      <w:r w:rsidRPr="0028378F">
        <w:rPr>
          <w:rFonts w:asciiTheme="minorHAnsi" w:hAnsiTheme="minorHAnsi"/>
          <w:noProof/>
        </w:rPr>
        <w:drawing>
          <wp:anchor distT="0" distB="0" distL="114300" distR="114300" simplePos="0" relativeHeight="251660288" behindDoc="1" locked="0" layoutInCell="1" hidden="0" allowOverlap="1" wp14:anchorId="5BDCDFC0" wp14:editId="4C454BC1">
            <wp:simplePos x="0" y="0"/>
            <wp:positionH relativeFrom="column">
              <wp:posOffset>3447415</wp:posOffset>
            </wp:positionH>
            <wp:positionV relativeFrom="paragraph">
              <wp:posOffset>625475</wp:posOffset>
            </wp:positionV>
            <wp:extent cx="2476500" cy="1609090"/>
            <wp:effectExtent l="0" t="0" r="0" b="0"/>
            <wp:wrapTight wrapText="bothSides">
              <wp:wrapPolygon edited="0">
                <wp:start x="0" y="0"/>
                <wp:lineTo x="0" y="21225"/>
                <wp:lineTo x="21434" y="21225"/>
                <wp:lineTo x="21434" y="0"/>
                <wp:lineTo x="0" y="0"/>
              </wp:wrapPolygon>
            </wp:wrapTight>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2476500" cy="1609090"/>
                    </a:xfrm>
                    <a:prstGeom prst="rect">
                      <a:avLst/>
                    </a:prstGeom>
                    <a:ln/>
                  </pic:spPr>
                </pic:pic>
              </a:graphicData>
            </a:graphic>
            <wp14:sizeRelH relativeFrom="margin">
              <wp14:pctWidth>0</wp14:pctWidth>
            </wp14:sizeRelH>
            <wp14:sizeRelV relativeFrom="margin">
              <wp14:pctHeight>0</wp14:pctHeight>
            </wp14:sizeRelV>
          </wp:anchor>
        </w:drawing>
      </w:r>
    </w:p>
    <w:p w14:paraId="326E9060" w14:textId="16A14791" w:rsidR="005F264E" w:rsidRPr="0028378F" w:rsidRDefault="00000000" w:rsidP="003477AC">
      <w:pPr>
        <w:spacing w:before="129"/>
        <w:ind w:left="576" w:right="770"/>
        <w:jc w:val="center"/>
        <w:rPr>
          <w:rFonts w:asciiTheme="minorHAnsi" w:eastAsia="Times New Roman" w:hAnsiTheme="minorHAnsi" w:cs="Times New Roman"/>
          <w:b/>
          <w:sz w:val="40"/>
          <w:szCs w:val="40"/>
        </w:rPr>
      </w:pPr>
      <w:r w:rsidRPr="0028378F">
        <w:rPr>
          <w:rFonts w:asciiTheme="minorHAnsi" w:eastAsia="Times New Roman" w:hAnsiTheme="minorHAnsi" w:cs="Times New Roman"/>
          <w:b/>
          <w:sz w:val="40"/>
          <w:szCs w:val="40"/>
        </w:rPr>
        <w:t xml:space="preserve">Saturday April </w:t>
      </w:r>
      <w:r w:rsidR="00FA6EFC" w:rsidRPr="0028378F">
        <w:rPr>
          <w:rFonts w:asciiTheme="minorHAnsi" w:eastAsia="Times New Roman" w:hAnsiTheme="minorHAnsi" w:cs="Times New Roman"/>
          <w:b/>
          <w:sz w:val="40"/>
          <w:szCs w:val="40"/>
        </w:rPr>
        <w:t>1</w:t>
      </w:r>
      <w:r w:rsidR="0028378F" w:rsidRPr="0028378F">
        <w:rPr>
          <w:rFonts w:asciiTheme="minorHAnsi" w:eastAsia="Times New Roman" w:hAnsiTheme="minorHAnsi" w:cs="Times New Roman"/>
          <w:b/>
          <w:sz w:val="40"/>
          <w:szCs w:val="40"/>
        </w:rPr>
        <w:t>8</w:t>
      </w:r>
      <w:r w:rsidR="00FA6EFC" w:rsidRPr="0028378F">
        <w:rPr>
          <w:rFonts w:asciiTheme="minorHAnsi" w:eastAsia="Times New Roman" w:hAnsiTheme="minorHAnsi" w:cs="Times New Roman"/>
          <w:b/>
          <w:sz w:val="40"/>
          <w:szCs w:val="40"/>
        </w:rPr>
        <w:t>th</w:t>
      </w:r>
      <w:r w:rsidRPr="0028378F">
        <w:rPr>
          <w:rFonts w:asciiTheme="minorHAnsi" w:eastAsia="Times New Roman" w:hAnsiTheme="minorHAnsi" w:cs="Times New Roman"/>
          <w:b/>
          <w:sz w:val="40"/>
          <w:szCs w:val="40"/>
        </w:rPr>
        <w:t>, 202</w:t>
      </w:r>
      <w:r w:rsidR="0028378F" w:rsidRPr="0028378F">
        <w:rPr>
          <w:rFonts w:asciiTheme="minorHAnsi" w:eastAsia="Times New Roman" w:hAnsiTheme="minorHAnsi" w:cs="Times New Roman"/>
          <w:b/>
          <w:sz w:val="40"/>
          <w:szCs w:val="40"/>
        </w:rPr>
        <w:t>6</w:t>
      </w:r>
    </w:p>
    <w:p w14:paraId="56A58D03" w14:textId="77777777" w:rsidR="005F264E" w:rsidRPr="0028378F" w:rsidRDefault="00000000" w:rsidP="003477AC">
      <w:pPr>
        <w:spacing w:before="69"/>
        <w:ind w:left="720" w:right="770"/>
        <w:jc w:val="center"/>
        <w:rPr>
          <w:rFonts w:asciiTheme="minorHAnsi" w:eastAsia="Times New Roman" w:hAnsiTheme="minorHAnsi" w:cs="Times New Roman"/>
          <w:b/>
          <w:sz w:val="36"/>
          <w:szCs w:val="36"/>
        </w:rPr>
      </w:pPr>
      <w:r w:rsidRPr="0028378F">
        <w:rPr>
          <w:rFonts w:asciiTheme="minorHAnsi" w:eastAsia="Times New Roman" w:hAnsiTheme="minorHAnsi" w:cs="Times New Roman"/>
          <w:b/>
          <w:sz w:val="36"/>
          <w:szCs w:val="36"/>
        </w:rPr>
        <w:t>Sunset Harbor Bar and Grill</w:t>
      </w:r>
    </w:p>
    <w:p w14:paraId="281F99A3" w14:textId="77777777" w:rsidR="005F264E" w:rsidRPr="0028378F" w:rsidRDefault="00000000" w:rsidP="005B19A0">
      <w:pPr>
        <w:spacing w:before="117"/>
        <w:ind w:left="1008" w:right="1215"/>
        <w:jc w:val="center"/>
        <w:rPr>
          <w:rFonts w:asciiTheme="minorHAnsi" w:eastAsia="Times New Roman" w:hAnsiTheme="minorHAnsi" w:cs="Times New Roman"/>
          <w:b/>
          <w:sz w:val="24"/>
          <w:szCs w:val="24"/>
        </w:rPr>
      </w:pPr>
      <w:r w:rsidRPr="0028378F">
        <w:rPr>
          <w:rFonts w:asciiTheme="minorHAnsi" w:eastAsia="Times New Roman" w:hAnsiTheme="minorHAnsi" w:cs="Times New Roman"/>
          <w:b/>
          <w:sz w:val="24"/>
          <w:szCs w:val="24"/>
        </w:rPr>
        <w:t>On Lake Wisconsin</w:t>
      </w:r>
    </w:p>
    <w:p w14:paraId="3B755B8B" w14:textId="77777777" w:rsidR="002C3C0F" w:rsidRPr="0028378F" w:rsidRDefault="00000000" w:rsidP="005B19A0">
      <w:pPr>
        <w:pStyle w:val="Heading4"/>
        <w:spacing w:before="22"/>
        <w:ind w:left="1008" w:right="1183"/>
        <w:jc w:val="center"/>
        <w:rPr>
          <w:rFonts w:asciiTheme="minorHAnsi" w:hAnsiTheme="minorHAnsi"/>
        </w:rPr>
      </w:pPr>
      <w:r w:rsidRPr="0028378F">
        <w:rPr>
          <w:rFonts w:asciiTheme="minorHAnsi" w:hAnsiTheme="minorHAnsi"/>
        </w:rPr>
        <w:t xml:space="preserve">Contacts: </w:t>
      </w:r>
    </w:p>
    <w:p w14:paraId="5F55CB1E" w14:textId="23A992E7" w:rsidR="005F264E" w:rsidRPr="0028378F" w:rsidRDefault="00000000" w:rsidP="005B19A0">
      <w:pPr>
        <w:pStyle w:val="Heading4"/>
        <w:spacing w:before="22"/>
        <w:ind w:left="1152" w:right="1183"/>
        <w:jc w:val="center"/>
        <w:rPr>
          <w:rFonts w:asciiTheme="minorHAnsi" w:hAnsiTheme="minorHAnsi"/>
        </w:rPr>
      </w:pPr>
      <w:r w:rsidRPr="0028378F">
        <w:rPr>
          <w:rFonts w:asciiTheme="minorHAnsi" w:hAnsiTheme="minorHAnsi"/>
        </w:rPr>
        <w:t>Chase Dietrich</w:t>
      </w:r>
      <w:r w:rsidR="002C3C0F" w:rsidRPr="0028378F">
        <w:rPr>
          <w:rFonts w:asciiTheme="minorHAnsi" w:hAnsiTheme="minorHAnsi"/>
        </w:rPr>
        <w:t xml:space="preserve"> 608-512-8616</w:t>
      </w:r>
    </w:p>
    <w:p w14:paraId="795E33FB" w14:textId="2FC20B37" w:rsidR="005F264E" w:rsidRPr="0028378F" w:rsidRDefault="00421CA5">
      <w:pPr>
        <w:rPr>
          <w:rFonts w:asciiTheme="minorHAnsi" w:hAnsiTheme="minorHAnsi"/>
        </w:rPr>
      </w:pPr>
      <w:r w:rsidRPr="0028378F">
        <w:rPr>
          <w:rFonts w:asciiTheme="minorHAnsi" w:eastAsia="Times New Roman" w:hAnsiTheme="minorHAnsi" w:cs="Times New Roman"/>
          <w:noProof/>
          <w:color w:val="000000"/>
          <w:sz w:val="20"/>
          <w:szCs w:val="20"/>
        </w:rPr>
        <w:drawing>
          <wp:anchor distT="0" distB="0" distL="114300" distR="114300" simplePos="0" relativeHeight="251661312" behindDoc="1" locked="0" layoutInCell="1" allowOverlap="1" wp14:anchorId="023682FC" wp14:editId="762A9842">
            <wp:simplePos x="0" y="0"/>
            <wp:positionH relativeFrom="column">
              <wp:posOffset>62865</wp:posOffset>
            </wp:positionH>
            <wp:positionV relativeFrom="paragraph">
              <wp:posOffset>95250</wp:posOffset>
            </wp:positionV>
            <wp:extent cx="2358390" cy="1885950"/>
            <wp:effectExtent l="0" t="0" r="3810" b="0"/>
            <wp:wrapTight wrapText="bothSides">
              <wp:wrapPolygon edited="0">
                <wp:start x="0" y="0"/>
                <wp:lineTo x="0" y="21382"/>
                <wp:lineTo x="21460" y="21382"/>
                <wp:lineTo x="21460" y="0"/>
                <wp:lineTo x="0" y="0"/>
              </wp:wrapPolygon>
            </wp:wrapTight>
            <wp:docPr id="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2358390" cy="1885950"/>
                    </a:xfrm>
                    <a:prstGeom prst="rect">
                      <a:avLst/>
                    </a:prstGeom>
                    <a:ln/>
                  </pic:spPr>
                </pic:pic>
              </a:graphicData>
            </a:graphic>
          </wp:anchor>
        </w:drawing>
      </w:r>
    </w:p>
    <w:p w14:paraId="2DFD2E94" w14:textId="7773BD39" w:rsidR="005F264E" w:rsidRPr="0095025C" w:rsidRDefault="00000000" w:rsidP="004952F3">
      <w:pPr>
        <w:spacing w:before="62"/>
        <w:ind w:left="966" w:right="1155"/>
        <w:rPr>
          <w:rFonts w:asciiTheme="minorHAnsi" w:hAnsiTheme="minorHAnsi"/>
        </w:rPr>
      </w:pPr>
      <w:r w:rsidRPr="0028378F">
        <w:rPr>
          <w:rFonts w:asciiTheme="minorHAnsi" w:hAnsiTheme="minorHAnsi"/>
        </w:rPr>
        <w:br w:type="column"/>
      </w:r>
      <w:r w:rsidRPr="0028378F">
        <w:rPr>
          <w:rFonts w:asciiTheme="minorHAnsi" w:eastAsia="Times New Roman" w:hAnsiTheme="minorHAnsi" w:cs="Times New Roman"/>
          <w:b/>
          <w:sz w:val="24"/>
          <w:szCs w:val="24"/>
        </w:rPr>
        <w:lastRenderedPageBreak/>
        <w:t>SPRING FLING 202</w:t>
      </w:r>
      <w:r w:rsidR="0028378F" w:rsidRPr="0028378F">
        <w:rPr>
          <w:rFonts w:asciiTheme="minorHAnsi" w:eastAsia="Times New Roman" w:hAnsiTheme="minorHAnsi" w:cs="Times New Roman"/>
          <w:b/>
          <w:sz w:val="24"/>
          <w:szCs w:val="24"/>
        </w:rPr>
        <w:t>6</w:t>
      </w:r>
      <w:r w:rsidRPr="0028378F">
        <w:rPr>
          <w:rFonts w:asciiTheme="minorHAnsi" w:eastAsia="Times New Roman" w:hAnsiTheme="minorHAnsi" w:cs="Times New Roman"/>
          <w:b/>
          <w:sz w:val="24"/>
          <w:szCs w:val="24"/>
        </w:rPr>
        <w:t xml:space="preserve"> </w:t>
      </w:r>
      <w:r w:rsidR="003477AC" w:rsidRPr="0028378F">
        <w:rPr>
          <w:rFonts w:asciiTheme="minorHAnsi" w:hAnsiTheme="minorHAnsi"/>
          <w:noProof/>
        </w:rPr>
        <mc:AlternateContent>
          <mc:Choice Requires="wps">
            <w:drawing>
              <wp:anchor distT="45720" distB="45720" distL="114300" distR="114300" simplePos="0" relativeHeight="251659264" behindDoc="0" locked="0" layoutInCell="1" hidden="0" allowOverlap="1" wp14:anchorId="5586ED29" wp14:editId="2841E2A0">
                <wp:simplePos x="0" y="0"/>
                <wp:positionH relativeFrom="column">
                  <wp:posOffset>6090285</wp:posOffset>
                </wp:positionH>
                <wp:positionV relativeFrom="paragraph">
                  <wp:posOffset>552450</wp:posOffset>
                </wp:positionV>
                <wp:extent cx="3619500" cy="6848475"/>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3619500" cy="6848475"/>
                        </a:xfrm>
                        <a:prstGeom prst="rect">
                          <a:avLst/>
                        </a:prstGeom>
                        <a:solidFill>
                          <a:srgbClr val="FFFFFF"/>
                        </a:solidFill>
                        <a:ln>
                          <a:noFill/>
                        </a:ln>
                      </wps:spPr>
                      <wps:txbx>
                        <w:txbxContent>
                          <w:p w14:paraId="0BEE7189" w14:textId="77777777" w:rsidR="005F264E" w:rsidRDefault="00000000">
                            <w:pPr>
                              <w:textDirection w:val="btLr"/>
                            </w:pPr>
                            <w:r>
                              <w:rPr>
                                <w:b/>
                                <w:color w:val="000000"/>
                                <w:sz w:val="16"/>
                              </w:rPr>
                              <w:t>RULES</w:t>
                            </w:r>
                            <w:r>
                              <w:rPr>
                                <w:color w:val="000000"/>
                                <w:sz w:val="16"/>
                              </w:rPr>
                              <w:t>: Interpretation of these rules shall be left exclusively to the Tournament Committee. Their decisions will be final in all matters</w:t>
                            </w:r>
                          </w:p>
                          <w:p w14:paraId="55865176" w14:textId="77777777" w:rsidR="005F264E" w:rsidRDefault="00000000">
                            <w:pPr>
                              <w:textDirection w:val="btLr"/>
                            </w:pPr>
                            <w:r>
                              <w:rPr>
                                <w:b/>
                                <w:color w:val="000000"/>
                                <w:sz w:val="16"/>
                              </w:rPr>
                              <w:t>SPORTMANSHIP</w:t>
                            </w:r>
                            <w:r>
                              <w:rPr>
                                <w:color w:val="000000"/>
                                <w:sz w:val="16"/>
                              </w:rPr>
                              <w:t>: Competitors are expected to follow high standards of sportsmanship, safety and conservation. Any infraction of these fundamental principles may be deemed cause for disqualification. Any act of a competitor which reflects unfavorably upon the effort to promote fisheries conservation, clean water and courtesy shall be reason for immediate disqualification. No alcoholic beverages, stimulants or depressants will be allowed during the tournament.</w:t>
                            </w:r>
                          </w:p>
                          <w:p w14:paraId="1CEFFAA7" w14:textId="77777777" w:rsidR="005F264E" w:rsidRDefault="00000000">
                            <w:pPr>
                              <w:textDirection w:val="btLr"/>
                            </w:pPr>
                            <w:r>
                              <w:rPr>
                                <w:b/>
                                <w:color w:val="000000"/>
                                <w:sz w:val="16"/>
                              </w:rPr>
                              <w:t>BOATING CONDUCT</w:t>
                            </w:r>
                            <w:r>
                              <w:rPr>
                                <w:color w:val="000000"/>
                                <w:sz w:val="16"/>
                              </w:rPr>
                              <w:t>: Safe boating must be observed by all tournament competitors. Each competitor is required to wear a Coast Guard approved chest type life preserver (PFD). It must be strapped, snapped or zippered securely and maintained in that condition until the combustion engine is shut off. Violation of this rule is immediate disqualification.</w:t>
                            </w:r>
                          </w:p>
                          <w:p w14:paraId="3D6FA9E4" w14:textId="77777777" w:rsidR="005F264E" w:rsidRDefault="00000000">
                            <w:pPr>
                              <w:textDirection w:val="btLr"/>
                            </w:pPr>
                            <w:r>
                              <w:rPr>
                                <w:b/>
                                <w:color w:val="000000"/>
                                <w:sz w:val="16"/>
                              </w:rPr>
                              <w:t>FISHING METHODS</w:t>
                            </w:r>
                            <w:r>
                              <w:rPr>
                                <w:color w:val="000000"/>
                                <w:sz w:val="16"/>
                              </w:rPr>
                              <w:t>: Only artificial lures may be used. No live bait will be permitted. Only one rod may be used at one time. Motor trolling or back-trolling are prohibited.</w:t>
                            </w:r>
                          </w:p>
                          <w:p w14:paraId="7FD565C4" w14:textId="77777777" w:rsidR="005F264E" w:rsidRDefault="00000000">
                            <w:pPr>
                              <w:textDirection w:val="btLr"/>
                            </w:pPr>
                            <w:r>
                              <w:rPr>
                                <w:b/>
                                <w:color w:val="000000"/>
                                <w:sz w:val="16"/>
                              </w:rPr>
                              <w:t>REGULATIONS</w:t>
                            </w:r>
                            <w:r>
                              <w:rPr>
                                <w:color w:val="000000"/>
                                <w:sz w:val="16"/>
                              </w:rPr>
                              <w:t>: All entrant competitors must comply with all Coast Guard, Dane County Sheriff and Dept. of Natural Resource regulations. Any competitor receiving a citation for violation of any Federal, State or local regulation will be immediately disqualified.</w:t>
                            </w:r>
                          </w:p>
                          <w:p w14:paraId="38AE1D85" w14:textId="77777777" w:rsidR="005F264E" w:rsidRDefault="00000000">
                            <w:pPr>
                              <w:textDirection w:val="btLr"/>
                            </w:pPr>
                            <w:r>
                              <w:rPr>
                                <w:b/>
                                <w:color w:val="000000"/>
                                <w:sz w:val="16"/>
                              </w:rPr>
                              <w:t>BOAT AND MOTOR</w:t>
                            </w:r>
                            <w:r>
                              <w:rPr>
                                <w:color w:val="000000"/>
                                <w:sz w:val="16"/>
                              </w:rPr>
                              <w:t>: All boats must be at least 14 feet in length and have all required safety equipment. The horsepower of the outboard must not exceed the maximum rating specified on the rating plate of the boat. All boats must be equipped with an ignition kill switch. All boats must be equipped with an operating live well to adequately maintain the catch.</w:t>
                            </w:r>
                          </w:p>
                          <w:p w14:paraId="0AAF40F9" w14:textId="77777777" w:rsidR="005F264E" w:rsidRDefault="00000000">
                            <w:pPr>
                              <w:textDirection w:val="btLr"/>
                            </w:pPr>
                            <w:r>
                              <w:rPr>
                                <w:b/>
                                <w:color w:val="000000"/>
                                <w:sz w:val="16"/>
                              </w:rPr>
                              <w:t>BOAT IDENTIFICATION</w:t>
                            </w:r>
                            <w:r>
                              <w:rPr>
                                <w:color w:val="000000"/>
                                <w:sz w:val="16"/>
                              </w:rPr>
                              <w:t>: Prior to the start of the tournament, each boat will be inspected by tournament officials and will be given a number which must remain in the boat until the end of the tournament. This number must be displayed upon request of tournament officials and turned in at the end of the tournament.</w:t>
                            </w:r>
                          </w:p>
                          <w:p w14:paraId="005C5924" w14:textId="77777777" w:rsidR="005F264E" w:rsidRDefault="00000000">
                            <w:pPr>
                              <w:textDirection w:val="btLr"/>
                            </w:pPr>
                            <w:r>
                              <w:rPr>
                                <w:b/>
                                <w:color w:val="000000"/>
                                <w:sz w:val="16"/>
                              </w:rPr>
                              <w:t>FISHING AREAS</w:t>
                            </w:r>
                            <w:r>
                              <w:rPr>
                                <w:color w:val="000000"/>
                                <w:sz w:val="16"/>
                              </w:rPr>
                              <w:t xml:space="preserve">: Fishing on the tournament waters is not allowed within 50 feet of another competitor’s boat which is first anchored. No such anchored boat shall permit selected competitors to fish within the 50 feet circle claimed by such anchored boat. A competitor may not block a navigable channel. All angling must be done from the boat. Competitors must not depart the boat to land fish. Boats must remain in the tournament waters during the tournament hours. Trailering of boats during tournament hours is prohibited. Competitors must leave and return to the official checkpoint by boat. Both competitors must </w:t>
                            </w:r>
                            <w:proofErr w:type="gramStart"/>
                            <w:r>
                              <w:rPr>
                                <w:color w:val="000000"/>
                                <w:sz w:val="16"/>
                              </w:rPr>
                              <w:t>remain in the boat at all times</w:t>
                            </w:r>
                            <w:proofErr w:type="gramEnd"/>
                            <w:r>
                              <w:rPr>
                                <w:color w:val="000000"/>
                                <w:sz w:val="16"/>
                              </w:rPr>
                              <w:t xml:space="preserve"> during the tournament except in the case of emergency. </w:t>
                            </w:r>
                          </w:p>
                          <w:p w14:paraId="71D474E5" w14:textId="77777777" w:rsidR="005F264E" w:rsidRDefault="00000000">
                            <w:pPr>
                              <w:textDirection w:val="btLr"/>
                            </w:pPr>
                            <w:r>
                              <w:rPr>
                                <w:b/>
                                <w:color w:val="000000"/>
                                <w:sz w:val="16"/>
                              </w:rPr>
                              <w:t>SCORING</w:t>
                            </w:r>
                            <w:r>
                              <w:rPr>
                                <w:color w:val="000000"/>
                                <w:sz w:val="16"/>
                              </w:rPr>
                              <w:t>: Tournament standings and final winners will be determined by the total weight of each team’s catch. The tournament limit will be five (5) bass per team. Only largemouth and smallmouth bass are eligible for weighing. Bass must measure 14 inches in length or more with the mouth closed and tail fanned to the longest position. Bass presented for weigh-in which fail to measure 14 inches in length will results in disqualification. Any bass that appears to</w:t>
                            </w:r>
                            <w:r>
                              <w:rPr>
                                <w:color w:val="000000"/>
                              </w:rPr>
                              <w:t xml:space="preserve"> </w:t>
                            </w:r>
                            <w:r>
                              <w:rPr>
                                <w:color w:val="000000"/>
                                <w:sz w:val="16"/>
                              </w:rPr>
                              <w:t xml:space="preserve">have been mangled, mashed, mauled or otherwise altered will be weighed at the discretion of the tournament officials. Any dead bass presented for weigh-in will receive a </w:t>
                            </w:r>
                            <w:proofErr w:type="gramStart"/>
                            <w:r>
                              <w:rPr>
                                <w:color w:val="000000"/>
                                <w:sz w:val="16"/>
                              </w:rPr>
                              <w:t>12 ounce</w:t>
                            </w:r>
                            <w:proofErr w:type="gramEnd"/>
                            <w:r>
                              <w:rPr>
                                <w:color w:val="000000"/>
                                <w:sz w:val="16"/>
                              </w:rPr>
                              <w:t xml:space="preserve"> penalty. All fish presented for weigh-</w:t>
                            </w:r>
                            <w:proofErr w:type="spellStart"/>
                            <w:r>
                              <w:rPr>
                                <w:color w:val="000000"/>
                                <w:sz w:val="16"/>
                              </w:rPr>
                              <w:t>in</w:t>
                            </w:r>
                            <w:proofErr w:type="spellEnd"/>
                            <w:r>
                              <w:rPr>
                                <w:color w:val="000000"/>
                                <w:sz w:val="16"/>
                              </w:rPr>
                              <w:t xml:space="preserve"> become property of Madison Bass</w:t>
                            </w:r>
                          </w:p>
                          <w:p w14:paraId="7E956595" w14:textId="77777777" w:rsidR="005F264E" w:rsidRDefault="005F264E">
                            <w:pPr>
                              <w:textDirection w:val="btLr"/>
                            </w:pPr>
                          </w:p>
                          <w:p w14:paraId="4466FF0A" w14:textId="77777777" w:rsidR="005F264E" w:rsidRDefault="00000000">
                            <w:pPr>
                              <w:textDirection w:val="btLr"/>
                            </w:pPr>
                            <w:r>
                              <w:rPr>
                                <w:b/>
                                <w:color w:val="000000"/>
                                <w:sz w:val="16"/>
                              </w:rPr>
                              <w:t>LATE PENALTY: LATE IS LATE AND MEANS DISQUALIFICATION.</w:t>
                            </w:r>
                          </w:p>
                          <w:p w14:paraId="3E52EA7D" w14:textId="77777777" w:rsidR="005F264E" w:rsidRDefault="00000000">
                            <w:pPr>
                              <w:textDirection w:val="btLr"/>
                            </w:pPr>
                            <w:r>
                              <w:rPr>
                                <w:b/>
                                <w:color w:val="000000"/>
                                <w:sz w:val="16"/>
                              </w:rPr>
                              <w:t>TIES</w:t>
                            </w:r>
                            <w:r>
                              <w:rPr>
                                <w:color w:val="000000"/>
                                <w:sz w:val="16"/>
                              </w:rPr>
                              <w:t>: Big bass breaks total weight tie, total weight breaks big bass tie</w:t>
                            </w:r>
                          </w:p>
                          <w:p w14:paraId="0DFA9EAC" w14:textId="77777777" w:rsidR="005F264E" w:rsidRDefault="005F264E">
                            <w:pPr>
                              <w:textDirection w:val="btLr"/>
                            </w:pPr>
                          </w:p>
                        </w:txbxContent>
                      </wps:txbx>
                      <wps:bodyPr spcFirstLastPara="1" wrap="square" lIns="91425" tIns="45700" rIns="91425" bIns="45700" anchor="t" anchorCtr="0">
                        <a:noAutofit/>
                      </wps:bodyPr>
                    </wps:wsp>
                  </a:graphicData>
                </a:graphic>
              </wp:anchor>
            </w:drawing>
          </mc:Choice>
          <mc:Fallback>
            <w:pict>
              <v:rect w14:anchorId="5586ED29" id="Rectangle 1" o:spid="_x0000_s1026" style="position:absolute;left:0;text-align:left;margin-left:479.55pt;margin-top:43.5pt;width:285pt;height:539.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" stroked="f">
                <v:textbox inset="2.53958mm,1.2694mm,2.53958mm,1.2694mm">
                  <w:txbxContent>
                    <w:p w14:paraId="0BEE7189" w14:textId="77777777" w:rsidR="005F264E" w:rsidRDefault="00000000">
                      <w:pPr>
                        <w:textDirection w:val="btLr"/>
                      </w:pPr>
                      <w:r>
                        <w:rPr>
                          <w:b/>
                          <w:color w:val="000000"/>
                          <w:sz w:val="16"/>
                        </w:rPr>
                        <w:t>RULES</w:t>
                      </w:r>
                      <w:r>
                        <w:rPr>
                          <w:color w:val="000000"/>
                          <w:sz w:val="16"/>
                        </w:rPr>
                        <w:t>: Interpretation of these rules shall be left exclusively to the Tournament Committee. Their decisions will be final in all matters</w:t>
                      </w:r>
                    </w:p>
                    <w:p w14:paraId="55865176" w14:textId="77777777" w:rsidR="005F264E" w:rsidRDefault="00000000">
                      <w:pPr>
                        <w:textDirection w:val="btLr"/>
                      </w:pPr>
                      <w:r>
                        <w:rPr>
                          <w:b/>
                          <w:color w:val="000000"/>
                          <w:sz w:val="16"/>
                        </w:rPr>
                        <w:t>SPORTMANSHIP</w:t>
                      </w:r>
                      <w:r>
                        <w:rPr>
                          <w:color w:val="000000"/>
                          <w:sz w:val="16"/>
                        </w:rPr>
                        <w:t>: Competitors are expected to follow high standards of sportsmanship, safety and conservation. Any infraction of these fundamental principles may be deemed cause for disqualification. Any act of a competitor which reflects unfavorably upon the effort to promote fisheries conservation, clean water and courtesy shall be reason for immediate disqualification. No alcoholic beverages, stimulants or depressants will be allowed during the tournament.</w:t>
                      </w:r>
                    </w:p>
                    <w:p w14:paraId="1CEFFAA7" w14:textId="77777777" w:rsidR="005F264E" w:rsidRDefault="00000000">
                      <w:pPr>
                        <w:textDirection w:val="btLr"/>
                      </w:pPr>
                      <w:r>
                        <w:rPr>
                          <w:b/>
                          <w:color w:val="000000"/>
                          <w:sz w:val="16"/>
                        </w:rPr>
                        <w:t>BOATING CONDUCT</w:t>
                      </w:r>
                      <w:r>
                        <w:rPr>
                          <w:color w:val="000000"/>
                          <w:sz w:val="16"/>
                        </w:rPr>
                        <w:t>: Safe boating must be observed by all tournament competitors. Each competitor is required to wear a Coast Guard approved chest type life preserver (PFD). It must be strapped, snapped or zippered securely and maintained in that condition until the combustion engine is shut off. Violation of this rule is immediate disqualification.</w:t>
                      </w:r>
                    </w:p>
                    <w:p w14:paraId="3D6FA9E4" w14:textId="77777777" w:rsidR="005F264E" w:rsidRDefault="00000000">
                      <w:pPr>
                        <w:textDirection w:val="btLr"/>
                      </w:pPr>
                      <w:r>
                        <w:rPr>
                          <w:b/>
                          <w:color w:val="000000"/>
                          <w:sz w:val="16"/>
                        </w:rPr>
                        <w:t>FISHING METHODS</w:t>
                      </w:r>
                      <w:r>
                        <w:rPr>
                          <w:color w:val="000000"/>
                          <w:sz w:val="16"/>
                        </w:rPr>
                        <w:t>: Only artificial lures may be used. No live bait will be permitted. Only one rod may be used at one time. Motor trolling or back-trolling are prohibited.</w:t>
                      </w:r>
                    </w:p>
                    <w:p w14:paraId="7FD565C4" w14:textId="77777777" w:rsidR="005F264E" w:rsidRDefault="00000000">
                      <w:pPr>
                        <w:textDirection w:val="btLr"/>
                      </w:pPr>
                      <w:r>
                        <w:rPr>
                          <w:b/>
                          <w:color w:val="000000"/>
                          <w:sz w:val="16"/>
                        </w:rPr>
                        <w:t>REGULATIONS</w:t>
                      </w:r>
                      <w:r>
                        <w:rPr>
                          <w:color w:val="000000"/>
                          <w:sz w:val="16"/>
                        </w:rPr>
                        <w:t>: All entrant competitors must comply with all Coast Guard, Dane County Sheriff and Dept. of Natural Resource regulations. Any competitor receiving a citation for violation of any Federal, State or local regulation will be immediately disqualified.</w:t>
                      </w:r>
                    </w:p>
                    <w:p w14:paraId="38AE1D85" w14:textId="77777777" w:rsidR="005F264E" w:rsidRDefault="00000000">
                      <w:pPr>
                        <w:textDirection w:val="btLr"/>
                      </w:pPr>
                      <w:r>
                        <w:rPr>
                          <w:b/>
                          <w:color w:val="000000"/>
                          <w:sz w:val="16"/>
                        </w:rPr>
                        <w:t>BOAT AND MOTOR</w:t>
                      </w:r>
                      <w:r>
                        <w:rPr>
                          <w:color w:val="000000"/>
                          <w:sz w:val="16"/>
                        </w:rPr>
                        <w:t>: All boats must be at least 14 feet in length and have all required safety equipment. The horsepower of the outboard must not exceed the maximum rating specified on the rating plate of the boat. All boats must be equipped with an ignition kill switch. All boats must be equipped with an operating live well to adequately maintain the catch.</w:t>
                      </w:r>
                    </w:p>
                    <w:p w14:paraId="0AAF40F9" w14:textId="77777777" w:rsidR="005F264E" w:rsidRDefault="00000000">
                      <w:pPr>
                        <w:textDirection w:val="btLr"/>
                      </w:pPr>
                      <w:r>
                        <w:rPr>
                          <w:b/>
                          <w:color w:val="000000"/>
                          <w:sz w:val="16"/>
                        </w:rPr>
                        <w:t>BOAT IDENTIFICATION</w:t>
                      </w:r>
                      <w:r>
                        <w:rPr>
                          <w:color w:val="000000"/>
                          <w:sz w:val="16"/>
                        </w:rPr>
                        <w:t>: Prior to the start of the tournament, each boat will be inspected by tournament officials and will be given a number which must remain in the boat until the end of the tournament. This number must be displayed upon request of tournament officials and turned in at the end of the tournament.</w:t>
                      </w:r>
                    </w:p>
                    <w:p w14:paraId="005C5924" w14:textId="77777777" w:rsidR="005F264E" w:rsidRDefault="00000000">
                      <w:pPr>
                        <w:textDirection w:val="btLr"/>
                      </w:pPr>
                      <w:r>
                        <w:rPr>
                          <w:b/>
                          <w:color w:val="000000"/>
                          <w:sz w:val="16"/>
                        </w:rPr>
                        <w:t>FISHING AREAS</w:t>
                      </w:r>
                      <w:r>
                        <w:rPr>
                          <w:color w:val="000000"/>
                          <w:sz w:val="16"/>
                        </w:rPr>
                        <w:t xml:space="preserve">: Fishing on the tournament waters is not allowed within 50 feet of another competitor’s boat which is first anchored. No such anchored boat shall permit selected competitors to fish within the 50 feet circle claimed by such anchored boat. A competitor may not block a navigable channel. All angling must be done from the boat. Competitors must not depart the boat to land fish. Boats must remain in the tournament waters during the tournament hours. Trailering of boats during tournament hours is prohibited. Competitors must leave and return to the official checkpoint by boat. Both competitors must </w:t>
                      </w:r>
                      <w:proofErr w:type="gramStart"/>
                      <w:r>
                        <w:rPr>
                          <w:color w:val="000000"/>
                          <w:sz w:val="16"/>
                        </w:rPr>
                        <w:t>remain in the boat at all times</w:t>
                      </w:r>
                      <w:proofErr w:type="gramEnd"/>
                      <w:r>
                        <w:rPr>
                          <w:color w:val="000000"/>
                          <w:sz w:val="16"/>
                        </w:rPr>
                        <w:t xml:space="preserve"> during the tournament except in the case of emergency. </w:t>
                      </w:r>
                    </w:p>
                    <w:p w14:paraId="71D474E5" w14:textId="77777777" w:rsidR="005F264E" w:rsidRDefault="00000000">
                      <w:pPr>
                        <w:textDirection w:val="btLr"/>
                      </w:pPr>
                      <w:r>
                        <w:rPr>
                          <w:b/>
                          <w:color w:val="000000"/>
                          <w:sz w:val="16"/>
                        </w:rPr>
                        <w:t>SCORING</w:t>
                      </w:r>
                      <w:r>
                        <w:rPr>
                          <w:color w:val="000000"/>
                          <w:sz w:val="16"/>
                        </w:rPr>
                        <w:t>: Tournament standings and final winners will be determined by the total weight of each team’s catch. The tournament limit will be five (5) bass per team. Only largemouth and smallmouth bass are eligible for weighing. Bass must measure 14 inches in length or more with the mouth closed and tail fanned to the longest position. Bass presented for weigh-in which fail to measure 14 inches in length will results in disqualification. Any bass that appears to</w:t>
                      </w:r>
                      <w:r>
                        <w:rPr>
                          <w:color w:val="000000"/>
                        </w:rPr>
                        <w:t xml:space="preserve"> </w:t>
                      </w:r>
                      <w:r>
                        <w:rPr>
                          <w:color w:val="000000"/>
                          <w:sz w:val="16"/>
                        </w:rPr>
                        <w:t xml:space="preserve">have been mangled, mashed, mauled or otherwise altered will be weighed at the discretion of the tournament officials. Any dead bass presented for weigh-in will receive a </w:t>
                      </w:r>
                      <w:proofErr w:type="gramStart"/>
                      <w:r>
                        <w:rPr>
                          <w:color w:val="000000"/>
                          <w:sz w:val="16"/>
                        </w:rPr>
                        <w:t>12 ounce</w:t>
                      </w:r>
                      <w:proofErr w:type="gramEnd"/>
                      <w:r>
                        <w:rPr>
                          <w:color w:val="000000"/>
                          <w:sz w:val="16"/>
                        </w:rPr>
                        <w:t xml:space="preserve"> penalty. All fish presented for weigh-</w:t>
                      </w:r>
                      <w:proofErr w:type="spellStart"/>
                      <w:r>
                        <w:rPr>
                          <w:color w:val="000000"/>
                          <w:sz w:val="16"/>
                        </w:rPr>
                        <w:t>in</w:t>
                      </w:r>
                      <w:proofErr w:type="spellEnd"/>
                      <w:r>
                        <w:rPr>
                          <w:color w:val="000000"/>
                          <w:sz w:val="16"/>
                        </w:rPr>
                        <w:t xml:space="preserve"> become property of Madison Bass</w:t>
                      </w:r>
                    </w:p>
                    <w:p w14:paraId="7E956595" w14:textId="77777777" w:rsidR="005F264E" w:rsidRDefault="005F264E">
                      <w:pPr>
                        <w:textDirection w:val="btLr"/>
                      </w:pPr>
                    </w:p>
                    <w:p w14:paraId="4466FF0A" w14:textId="77777777" w:rsidR="005F264E" w:rsidRDefault="00000000">
                      <w:pPr>
                        <w:textDirection w:val="btLr"/>
                      </w:pPr>
                      <w:r>
                        <w:rPr>
                          <w:b/>
                          <w:color w:val="000000"/>
                          <w:sz w:val="16"/>
                        </w:rPr>
                        <w:t>LATE PENALTY: LATE IS LATE AND MEANS DISQUALIFICATION.</w:t>
                      </w:r>
                    </w:p>
                    <w:p w14:paraId="3E52EA7D" w14:textId="77777777" w:rsidR="005F264E" w:rsidRDefault="00000000">
                      <w:pPr>
                        <w:textDirection w:val="btLr"/>
                      </w:pPr>
                      <w:r>
                        <w:rPr>
                          <w:b/>
                          <w:color w:val="000000"/>
                          <w:sz w:val="16"/>
                        </w:rPr>
                        <w:t>TIES</w:t>
                      </w:r>
                      <w:r>
                        <w:rPr>
                          <w:color w:val="000000"/>
                          <w:sz w:val="16"/>
                        </w:rPr>
                        <w:t>: Big bass breaks total weight tie, total weight breaks big bass tie</w:t>
                      </w:r>
                    </w:p>
                    <w:p w14:paraId="0DFA9EAC" w14:textId="77777777" w:rsidR="005F264E" w:rsidRDefault="005F264E">
                      <w:pPr>
                        <w:textDirection w:val="btLr"/>
                      </w:pPr>
                    </w:p>
                  </w:txbxContent>
                </v:textbox>
                <w10:wrap type="square"/>
              </v:rect>
            </w:pict>
          </mc:Fallback>
        </mc:AlternateContent>
      </w:r>
      <w:r w:rsidRPr="0028378F">
        <w:rPr>
          <w:rFonts w:asciiTheme="minorHAnsi" w:eastAsia="Times New Roman" w:hAnsiTheme="minorHAnsi" w:cs="Times New Roman"/>
          <w:b/>
          <w:sz w:val="24"/>
          <w:szCs w:val="24"/>
        </w:rPr>
        <w:t>OFFICIAL ENTRY FORM</w:t>
      </w:r>
    </w:p>
    <w:p w14:paraId="64F0AA1F" w14:textId="5D16A189" w:rsidR="005F264E" w:rsidRPr="00561A5F" w:rsidRDefault="00000000">
      <w:pPr>
        <w:spacing w:line="263" w:lineRule="auto"/>
        <w:ind w:left="298"/>
        <w:rPr>
          <w:rFonts w:asciiTheme="minorHAnsi" w:eastAsia="Times New Roman" w:hAnsiTheme="minorHAnsi" w:cs="Times New Roman"/>
          <w:sz w:val="20"/>
          <w:szCs w:val="20"/>
        </w:rPr>
      </w:pPr>
      <w:r w:rsidRPr="00561A5F">
        <w:rPr>
          <w:rFonts w:asciiTheme="minorHAnsi" w:eastAsia="Times New Roman" w:hAnsiTheme="minorHAnsi" w:cs="Times New Roman"/>
          <w:b/>
          <w:sz w:val="20"/>
          <w:szCs w:val="20"/>
        </w:rPr>
        <w:t xml:space="preserve">Partner 1: </w:t>
      </w:r>
      <w:r w:rsidRPr="00561A5F">
        <w:rPr>
          <w:rFonts w:asciiTheme="minorHAnsi" w:eastAsia="Times New Roman" w:hAnsiTheme="minorHAnsi" w:cs="Times New Roman"/>
          <w:sz w:val="20"/>
          <w:szCs w:val="20"/>
        </w:rPr>
        <w:t>(Please Print)</w:t>
      </w:r>
    </w:p>
    <w:p w14:paraId="7FBB569A" w14:textId="3C35199B" w:rsidR="005F264E" w:rsidRPr="00561A5F" w:rsidRDefault="00000000">
      <w:pPr>
        <w:tabs>
          <w:tab w:val="left" w:pos="4464"/>
        </w:tabs>
        <w:spacing w:before="23" w:line="300" w:lineRule="auto"/>
        <w:ind w:left="283" w:right="522"/>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Name</w:t>
      </w:r>
      <w:r w:rsidRPr="00561A5F">
        <w:rPr>
          <w:rFonts w:asciiTheme="minorHAnsi" w:eastAsia="Times New Roman" w:hAnsiTheme="minorHAnsi" w:cs="Times New Roman"/>
          <w:b/>
          <w:sz w:val="20"/>
          <w:szCs w:val="20"/>
          <w:u w:val="single"/>
        </w:rPr>
        <w:tab/>
      </w:r>
      <w:r w:rsidRPr="00561A5F">
        <w:rPr>
          <w:rFonts w:asciiTheme="minorHAnsi" w:eastAsia="Times New Roman" w:hAnsiTheme="minorHAnsi" w:cs="Times New Roman"/>
          <w:b/>
          <w:sz w:val="20"/>
          <w:szCs w:val="20"/>
        </w:rPr>
        <w:t xml:space="preserve"> Address</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50F64F00" w14:textId="1E561AA0" w:rsidR="005F264E" w:rsidRPr="00561A5F" w:rsidRDefault="00000000">
      <w:pPr>
        <w:tabs>
          <w:tab w:val="left" w:pos="2227"/>
          <w:tab w:val="left" w:pos="3364"/>
          <w:tab w:val="left" w:pos="4517"/>
        </w:tabs>
        <w:spacing w:before="104"/>
        <w:ind w:left="283"/>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City</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r w:rsidRPr="00561A5F">
        <w:rPr>
          <w:rFonts w:asciiTheme="minorHAnsi" w:eastAsia="Times New Roman" w:hAnsiTheme="minorHAnsi" w:cs="Times New Roman"/>
          <w:b/>
          <w:sz w:val="20"/>
          <w:szCs w:val="20"/>
        </w:rPr>
        <w:t>State</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r w:rsidRPr="00561A5F">
        <w:rPr>
          <w:rFonts w:asciiTheme="minorHAnsi" w:eastAsia="Times New Roman" w:hAnsiTheme="minorHAnsi" w:cs="Times New Roman"/>
          <w:b/>
          <w:sz w:val="20"/>
          <w:szCs w:val="20"/>
        </w:rPr>
        <w:t>Zip</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144192FC" w14:textId="22F556C1" w:rsidR="005F264E" w:rsidRPr="00561A5F" w:rsidRDefault="00000000">
      <w:pPr>
        <w:tabs>
          <w:tab w:val="left" w:pos="4519"/>
        </w:tabs>
        <w:spacing w:before="177"/>
        <w:ind w:left="283"/>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Phone</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32B09B2C" w14:textId="77777777" w:rsidR="005F264E" w:rsidRPr="00561A5F" w:rsidRDefault="00000000">
      <w:pPr>
        <w:tabs>
          <w:tab w:val="left" w:pos="4586"/>
        </w:tabs>
        <w:spacing w:before="38"/>
        <w:ind w:left="298"/>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 xml:space="preserve">Email: </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3C3DC7B8" w14:textId="7365C87E" w:rsidR="005F264E" w:rsidRPr="00561A5F" w:rsidRDefault="00000000">
      <w:pPr>
        <w:tabs>
          <w:tab w:val="left" w:pos="4481"/>
        </w:tabs>
        <w:spacing w:before="97"/>
        <w:ind w:left="283"/>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 xml:space="preserve">Boat </w:t>
      </w:r>
      <w:proofErr w:type="gramStart"/>
      <w:r w:rsidRPr="00561A5F">
        <w:rPr>
          <w:rFonts w:asciiTheme="minorHAnsi" w:eastAsia="Times New Roman" w:hAnsiTheme="minorHAnsi" w:cs="Times New Roman"/>
          <w:b/>
          <w:sz w:val="20"/>
          <w:szCs w:val="20"/>
        </w:rPr>
        <w:t>Reg.#</w:t>
      </w:r>
      <w:proofErr w:type="gramEnd"/>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2923A46E" w14:textId="77777777" w:rsidR="005F264E" w:rsidRPr="00561A5F" w:rsidRDefault="005F264E">
      <w:pPr>
        <w:pBdr>
          <w:top w:val="nil"/>
          <w:left w:val="nil"/>
          <w:bottom w:val="nil"/>
          <w:right w:val="nil"/>
          <w:between w:val="nil"/>
        </w:pBdr>
        <w:spacing w:before="3"/>
        <w:rPr>
          <w:rFonts w:asciiTheme="minorHAnsi" w:eastAsia="Times New Roman" w:hAnsiTheme="minorHAnsi" w:cs="Times New Roman"/>
          <w:b/>
          <w:color w:val="000000"/>
          <w:sz w:val="20"/>
          <w:szCs w:val="20"/>
        </w:rPr>
      </w:pPr>
    </w:p>
    <w:p w14:paraId="5767C77B" w14:textId="0E5510EC" w:rsidR="005F264E" w:rsidRPr="00561A5F" w:rsidRDefault="00000000">
      <w:pPr>
        <w:ind w:left="274"/>
        <w:rPr>
          <w:rFonts w:asciiTheme="minorHAnsi" w:eastAsia="Times New Roman" w:hAnsiTheme="minorHAnsi" w:cs="Times New Roman"/>
          <w:sz w:val="20"/>
          <w:szCs w:val="20"/>
        </w:rPr>
      </w:pPr>
      <w:r w:rsidRPr="00561A5F">
        <w:rPr>
          <w:rFonts w:asciiTheme="minorHAnsi" w:eastAsia="Times New Roman" w:hAnsiTheme="minorHAnsi" w:cs="Times New Roman"/>
          <w:b/>
          <w:sz w:val="20"/>
          <w:szCs w:val="20"/>
        </w:rPr>
        <w:t xml:space="preserve">Partner 2: </w:t>
      </w:r>
      <w:r w:rsidRPr="00561A5F">
        <w:rPr>
          <w:rFonts w:asciiTheme="minorHAnsi" w:eastAsia="Times New Roman" w:hAnsiTheme="minorHAnsi" w:cs="Times New Roman"/>
          <w:sz w:val="20"/>
          <w:szCs w:val="20"/>
        </w:rPr>
        <w:t>(Please Print)</w:t>
      </w:r>
    </w:p>
    <w:p w14:paraId="435CAA60" w14:textId="544E43CA" w:rsidR="005F264E" w:rsidRPr="00561A5F" w:rsidRDefault="00000000">
      <w:pPr>
        <w:tabs>
          <w:tab w:val="left" w:pos="4452"/>
        </w:tabs>
        <w:spacing w:before="72" w:line="300" w:lineRule="auto"/>
        <w:ind w:left="272" w:right="534" w:hanging="1"/>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Name</w:t>
      </w:r>
      <w:r w:rsidRPr="00561A5F">
        <w:rPr>
          <w:rFonts w:asciiTheme="minorHAnsi" w:eastAsia="Times New Roman" w:hAnsiTheme="minorHAnsi" w:cs="Times New Roman"/>
          <w:b/>
          <w:sz w:val="20"/>
          <w:szCs w:val="20"/>
          <w:u w:val="single"/>
        </w:rPr>
        <w:tab/>
      </w:r>
      <w:r w:rsidRPr="00561A5F">
        <w:rPr>
          <w:rFonts w:asciiTheme="minorHAnsi" w:eastAsia="Times New Roman" w:hAnsiTheme="minorHAnsi" w:cs="Times New Roman"/>
          <w:b/>
          <w:sz w:val="20"/>
          <w:szCs w:val="20"/>
        </w:rPr>
        <w:t xml:space="preserve"> Address</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550105E8" w14:textId="785DF334" w:rsidR="005F264E" w:rsidRPr="00561A5F" w:rsidRDefault="00000000">
      <w:pPr>
        <w:tabs>
          <w:tab w:val="left" w:pos="2215"/>
          <w:tab w:val="left" w:pos="3242"/>
          <w:tab w:val="left" w:pos="4505"/>
        </w:tabs>
        <w:spacing w:before="104"/>
        <w:ind w:left="272"/>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City</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r w:rsidRPr="00561A5F">
        <w:rPr>
          <w:rFonts w:asciiTheme="minorHAnsi" w:eastAsia="Times New Roman" w:hAnsiTheme="minorHAnsi" w:cs="Times New Roman"/>
          <w:b/>
          <w:sz w:val="20"/>
          <w:szCs w:val="20"/>
        </w:rPr>
        <w:t>State</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r w:rsidRPr="00561A5F">
        <w:rPr>
          <w:rFonts w:asciiTheme="minorHAnsi" w:eastAsia="Times New Roman" w:hAnsiTheme="minorHAnsi" w:cs="Times New Roman"/>
          <w:b/>
          <w:sz w:val="20"/>
          <w:szCs w:val="20"/>
        </w:rPr>
        <w:t>Zip</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234C77BD" w14:textId="2A68A056" w:rsidR="005F264E" w:rsidRPr="00561A5F" w:rsidRDefault="00000000">
      <w:pPr>
        <w:tabs>
          <w:tab w:val="left" w:pos="4507"/>
        </w:tabs>
        <w:spacing w:before="177"/>
        <w:ind w:left="272"/>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Phone</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479A5B10" w14:textId="5793EDCA" w:rsidR="005F264E" w:rsidRPr="00561A5F" w:rsidRDefault="00000000">
      <w:pPr>
        <w:tabs>
          <w:tab w:val="left" w:pos="4574"/>
        </w:tabs>
        <w:spacing w:before="78"/>
        <w:ind w:left="286"/>
        <w:rPr>
          <w:rFonts w:asciiTheme="minorHAnsi" w:eastAsia="Times New Roman" w:hAnsiTheme="minorHAnsi" w:cs="Times New Roman"/>
          <w:b/>
          <w:sz w:val="20"/>
          <w:szCs w:val="20"/>
        </w:rPr>
      </w:pPr>
      <w:r w:rsidRPr="00561A5F">
        <w:rPr>
          <w:rFonts w:asciiTheme="minorHAnsi" w:eastAsia="Times New Roman" w:hAnsiTheme="minorHAnsi" w:cs="Times New Roman"/>
          <w:b/>
          <w:sz w:val="20"/>
          <w:szCs w:val="20"/>
        </w:rPr>
        <w:t xml:space="preserve">Email: </w:t>
      </w:r>
      <w:r w:rsidRPr="00561A5F">
        <w:rPr>
          <w:rFonts w:asciiTheme="minorHAnsi" w:eastAsia="Times New Roman" w:hAnsiTheme="minorHAnsi" w:cs="Times New Roman"/>
          <w:b/>
          <w:sz w:val="20"/>
          <w:szCs w:val="20"/>
          <w:u w:val="single"/>
        </w:rPr>
        <w:t xml:space="preserve"> </w:t>
      </w:r>
      <w:r w:rsidRPr="00561A5F">
        <w:rPr>
          <w:rFonts w:asciiTheme="minorHAnsi" w:eastAsia="Times New Roman" w:hAnsiTheme="minorHAnsi" w:cs="Times New Roman"/>
          <w:b/>
          <w:sz w:val="20"/>
          <w:szCs w:val="20"/>
          <w:u w:val="single"/>
        </w:rPr>
        <w:tab/>
      </w:r>
    </w:p>
    <w:p w14:paraId="07A440A5" w14:textId="1BEFDE72" w:rsidR="005F264E" w:rsidRPr="0028378F" w:rsidRDefault="00000000">
      <w:pPr>
        <w:pBdr>
          <w:top w:val="nil"/>
          <w:left w:val="nil"/>
          <w:bottom w:val="nil"/>
          <w:right w:val="nil"/>
          <w:between w:val="nil"/>
        </w:pBdr>
        <w:spacing w:before="171"/>
        <w:ind w:left="451" w:right="701"/>
        <w:jc w:val="both"/>
        <w:rPr>
          <w:rFonts w:asciiTheme="minorHAnsi" w:eastAsia="Times New Roman" w:hAnsiTheme="minorHAnsi" w:cs="Times New Roman"/>
          <w:color w:val="000000"/>
          <w:sz w:val="16"/>
          <w:szCs w:val="16"/>
        </w:rPr>
      </w:pPr>
      <w:r w:rsidRPr="0028378F">
        <w:rPr>
          <w:rFonts w:asciiTheme="minorHAnsi" w:eastAsia="Times New Roman" w:hAnsiTheme="minorHAnsi" w:cs="Times New Roman"/>
          <w:color w:val="000000"/>
          <w:sz w:val="16"/>
          <w:szCs w:val="16"/>
        </w:rPr>
        <w:t xml:space="preserve">Each team is responsible for supplying its own boat and launch fees according to the rules and regulations outlined in this brochure. We have read and understand the Madison Bass Club Tournament Rules and would like to enter the contest. In signing this application, we hereby waive and release all other contestants, the hosts, sponsors and tournament officials from all claims of injury and/or </w:t>
      </w:r>
      <w:proofErr w:type="gramStart"/>
      <w:r w:rsidRPr="0028378F">
        <w:rPr>
          <w:rFonts w:asciiTheme="minorHAnsi" w:eastAsia="Times New Roman" w:hAnsiTheme="minorHAnsi" w:cs="Times New Roman"/>
          <w:color w:val="000000"/>
          <w:sz w:val="16"/>
          <w:szCs w:val="16"/>
        </w:rPr>
        <w:t>damages</w:t>
      </w:r>
      <w:proofErr w:type="gramEnd"/>
      <w:r w:rsidRPr="0028378F">
        <w:rPr>
          <w:rFonts w:asciiTheme="minorHAnsi" w:eastAsia="Times New Roman" w:hAnsiTheme="minorHAnsi" w:cs="Times New Roman"/>
          <w:color w:val="000000"/>
          <w:sz w:val="16"/>
          <w:szCs w:val="16"/>
        </w:rPr>
        <w:t xml:space="preserve"> which may be incurred in connection with this tournament. We further understand and </w:t>
      </w:r>
      <w:proofErr w:type="gramStart"/>
      <w:r w:rsidRPr="0028378F">
        <w:rPr>
          <w:rFonts w:asciiTheme="minorHAnsi" w:eastAsia="Times New Roman" w:hAnsiTheme="minorHAnsi" w:cs="Times New Roman"/>
          <w:color w:val="000000"/>
          <w:sz w:val="16"/>
          <w:szCs w:val="16"/>
        </w:rPr>
        <w:t>agree</w:t>
      </w:r>
      <w:proofErr w:type="gramEnd"/>
      <w:r w:rsidRPr="0028378F">
        <w:rPr>
          <w:rFonts w:asciiTheme="minorHAnsi" w:eastAsia="Times New Roman" w:hAnsiTheme="minorHAnsi" w:cs="Times New Roman"/>
          <w:color w:val="000000"/>
          <w:sz w:val="16"/>
          <w:szCs w:val="16"/>
        </w:rPr>
        <w:t xml:space="preserve"> tournament officials reserve the right to refund this entry fee if for any reason they decide not to accept this application. We swear the above facts we have represented to be true and accurate to the best of our knowledge. All contestants may be subject to a polygraph test.</w:t>
      </w:r>
      <w:r w:rsidRPr="0028378F">
        <w:rPr>
          <w:rFonts w:asciiTheme="minorHAnsi" w:hAnsiTheme="minorHAnsi"/>
          <w:noProof/>
        </w:rPr>
        <mc:AlternateContent>
          <mc:Choice Requires="wps">
            <w:drawing>
              <wp:anchor distT="0" distB="0" distL="0" distR="0" simplePos="0" relativeHeight="251658240" behindDoc="1" locked="0" layoutInCell="1" hidden="0" allowOverlap="1" wp14:anchorId="12F620D9" wp14:editId="0756DE3B">
                <wp:simplePos x="0" y="0"/>
                <wp:positionH relativeFrom="column">
                  <wp:posOffset>6959600</wp:posOffset>
                </wp:positionH>
                <wp:positionV relativeFrom="paragraph">
                  <wp:posOffset>50800</wp:posOffset>
                </wp:positionV>
                <wp:extent cx="2638425" cy="1914525"/>
                <wp:effectExtent l="0" t="0" r="0" b="0"/>
                <wp:wrapNone/>
                <wp:docPr id="2" name="Rectangle 2"/>
                <wp:cNvGraphicFramePr/>
                <a:graphic xmlns:a="http://schemas.openxmlformats.org/drawingml/2006/main">
                  <a:graphicData uri="http://schemas.microsoft.com/office/word/2010/wordprocessingShape">
                    <wps:wsp>
                      <wps:cNvSpPr/>
                      <wps:spPr>
                        <a:xfrm>
                          <a:off x="4031550" y="2827500"/>
                          <a:ext cx="2628900" cy="1905000"/>
                        </a:xfrm>
                        <a:prstGeom prst="rect">
                          <a:avLst/>
                        </a:prstGeom>
                        <a:solidFill>
                          <a:srgbClr val="FFFFFF"/>
                        </a:solidFill>
                        <a:ln>
                          <a:noFill/>
                        </a:ln>
                      </wps:spPr>
                      <wps:txbx>
                        <w:txbxContent>
                          <w:p w14:paraId="3E3391CE" w14:textId="77777777" w:rsidR="005F264E" w:rsidRDefault="005F264E">
                            <w:pPr>
                              <w:textDirection w:val="btLr"/>
                            </w:pPr>
                          </w:p>
                        </w:txbxContent>
                      </wps:txbx>
                      <wps:bodyPr spcFirstLastPara="1" wrap="square" lIns="91425" tIns="91425" rIns="91425" bIns="91425" anchor="ctr" anchorCtr="0">
                        <a:noAutofit/>
                      </wps:bodyPr>
                    </wps:wsp>
                  </a:graphicData>
                </a:graphic>
              </wp:anchor>
            </w:drawing>
          </mc:Choice>
          <mc:Fallback>
            <w:pict>
              <v:rect w14:anchorId="12F620D9" id="Rectangle 2" o:spid="_x0000_s1027" style="position:absolute;left:0;text-align:left;margin-left:548pt;margin-top:4pt;width:207.75pt;height:150.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" stroked="f">
                <v:textbox inset="2.53958mm,2.53958mm,2.53958mm,2.53958mm">
                  <w:txbxContent>
                    <w:p w14:paraId="3E3391CE" w14:textId="77777777" w:rsidR="005F264E" w:rsidRDefault="005F264E">
                      <w:pPr>
                        <w:textDirection w:val="btLr"/>
                      </w:pPr>
                    </w:p>
                  </w:txbxContent>
                </v:textbox>
              </v:rect>
            </w:pict>
          </mc:Fallback>
        </mc:AlternateContent>
      </w:r>
    </w:p>
    <w:p w14:paraId="4350A686" w14:textId="2D0F4BCD" w:rsidR="005F264E" w:rsidRPr="0028378F" w:rsidRDefault="005F264E" w:rsidP="00F43184">
      <w:pPr>
        <w:pBdr>
          <w:top w:val="nil"/>
          <w:left w:val="nil"/>
          <w:bottom w:val="nil"/>
          <w:right w:val="nil"/>
          <w:between w:val="nil"/>
        </w:pBdr>
        <w:spacing w:before="2"/>
        <w:rPr>
          <w:rFonts w:asciiTheme="minorHAnsi" w:eastAsia="Times New Roman" w:hAnsiTheme="minorHAnsi" w:cs="Times New Roman"/>
          <w:color w:val="000000"/>
          <w:sz w:val="24"/>
          <w:szCs w:val="24"/>
        </w:rPr>
      </w:pPr>
    </w:p>
    <w:p w14:paraId="08113F72" w14:textId="3CB44E23" w:rsidR="005F264E" w:rsidRPr="0028378F" w:rsidRDefault="00000000" w:rsidP="00F43184">
      <w:pPr>
        <w:tabs>
          <w:tab w:val="left" w:pos="4276"/>
        </w:tabs>
        <w:ind w:left="365"/>
        <w:rPr>
          <w:rFonts w:asciiTheme="minorHAnsi" w:eastAsia="Times New Roman" w:hAnsiTheme="minorHAnsi" w:cs="Times New Roman"/>
          <w:b/>
          <w:sz w:val="24"/>
          <w:szCs w:val="24"/>
        </w:rPr>
      </w:pPr>
      <w:r w:rsidRPr="0028378F">
        <w:rPr>
          <w:rFonts w:asciiTheme="minorHAnsi" w:eastAsia="Times New Roman" w:hAnsiTheme="minorHAnsi" w:cs="Times New Roman"/>
          <w:b/>
        </w:rPr>
        <w:t>Partner 1</w:t>
      </w:r>
      <w:r w:rsidRPr="0028378F">
        <w:rPr>
          <w:rFonts w:asciiTheme="minorHAnsi" w:eastAsia="Times New Roman" w:hAnsiTheme="minorHAnsi" w:cs="Times New Roman"/>
          <w:b/>
          <w:sz w:val="24"/>
          <w:szCs w:val="24"/>
        </w:rPr>
        <w:t>:</w:t>
      </w:r>
      <w:r w:rsidRPr="0028378F">
        <w:rPr>
          <w:rFonts w:asciiTheme="minorHAnsi" w:eastAsia="Times New Roman" w:hAnsiTheme="minorHAnsi" w:cs="Times New Roman"/>
          <w:b/>
          <w:sz w:val="24"/>
          <w:szCs w:val="24"/>
          <w:u w:val="single"/>
        </w:rPr>
        <w:t xml:space="preserve"> </w:t>
      </w:r>
      <w:r w:rsidRPr="0028378F">
        <w:rPr>
          <w:rFonts w:asciiTheme="minorHAnsi" w:eastAsia="Times New Roman" w:hAnsiTheme="minorHAnsi" w:cs="Times New Roman"/>
          <w:b/>
          <w:sz w:val="24"/>
          <w:szCs w:val="24"/>
          <w:u w:val="single"/>
        </w:rPr>
        <w:tab/>
      </w:r>
    </w:p>
    <w:p w14:paraId="72006408" w14:textId="0510A9B5" w:rsidR="005F264E" w:rsidRDefault="00000000" w:rsidP="00F43184">
      <w:pPr>
        <w:pStyle w:val="Heading4"/>
        <w:tabs>
          <w:tab w:val="left" w:pos="3744"/>
        </w:tabs>
        <w:spacing w:before="1"/>
        <w:ind w:firstLine="1764"/>
        <w:rPr>
          <w:rFonts w:asciiTheme="minorHAnsi" w:hAnsiTheme="minorHAnsi"/>
        </w:rPr>
      </w:pPr>
      <w:r w:rsidRPr="0028378F">
        <w:rPr>
          <w:rFonts w:asciiTheme="minorHAnsi" w:hAnsiTheme="minorHAnsi"/>
        </w:rPr>
        <w:t>Signature</w:t>
      </w:r>
      <w:r w:rsidRPr="0028378F">
        <w:rPr>
          <w:rFonts w:asciiTheme="minorHAnsi" w:hAnsiTheme="minorHAnsi"/>
        </w:rPr>
        <w:tab/>
        <w:t>Date</w:t>
      </w:r>
    </w:p>
    <w:p w14:paraId="55E8F711" w14:textId="3FF9CC0E" w:rsidR="00F43184" w:rsidRPr="00F43184" w:rsidRDefault="00F43184" w:rsidP="00F43184"/>
    <w:p w14:paraId="140A8A1C" w14:textId="5BA641CF" w:rsidR="005F264E" w:rsidRPr="0028378F" w:rsidRDefault="00000000" w:rsidP="00F43184">
      <w:pPr>
        <w:tabs>
          <w:tab w:val="left" w:pos="4276"/>
        </w:tabs>
        <w:ind w:left="365"/>
        <w:rPr>
          <w:rFonts w:asciiTheme="minorHAnsi" w:eastAsia="Times New Roman" w:hAnsiTheme="minorHAnsi" w:cs="Times New Roman"/>
          <w:b/>
          <w:sz w:val="24"/>
          <w:szCs w:val="24"/>
        </w:rPr>
      </w:pPr>
      <w:r w:rsidRPr="0028378F">
        <w:rPr>
          <w:rFonts w:asciiTheme="minorHAnsi" w:eastAsia="Times New Roman" w:hAnsiTheme="minorHAnsi" w:cs="Times New Roman"/>
          <w:b/>
        </w:rPr>
        <w:t>Partner 2</w:t>
      </w:r>
      <w:r w:rsidRPr="0028378F">
        <w:rPr>
          <w:rFonts w:asciiTheme="minorHAnsi" w:eastAsia="Times New Roman" w:hAnsiTheme="minorHAnsi" w:cs="Times New Roman"/>
          <w:b/>
          <w:sz w:val="24"/>
          <w:szCs w:val="24"/>
        </w:rPr>
        <w:t>:</w:t>
      </w:r>
      <w:r w:rsidRPr="0028378F">
        <w:rPr>
          <w:rFonts w:asciiTheme="minorHAnsi" w:eastAsia="Times New Roman" w:hAnsiTheme="minorHAnsi" w:cs="Times New Roman"/>
          <w:b/>
          <w:sz w:val="24"/>
          <w:szCs w:val="24"/>
          <w:u w:val="single"/>
        </w:rPr>
        <w:t xml:space="preserve"> </w:t>
      </w:r>
      <w:r w:rsidRPr="0028378F">
        <w:rPr>
          <w:rFonts w:asciiTheme="minorHAnsi" w:eastAsia="Times New Roman" w:hAnsiTheme="minorHAnsi" w:cs="Times New Roman"/>
          <w:b/>
          <w:sz w:val="24"/>
          <w:szCs w:val="24"/>
          <w:u w:val="single"/>
        </w:rPr>
        <w:tab/>
      </w:r>
    </w:p>
    <w:p w14:paraId="736109BE" w14:textId="3AC12B4E" w:rsidR="005F264E" w:rsidRDefault="00000000" w:rsidP="00F43184">
      <w:pPr>
        <w:pStyle w:val="Heading4"/>
        <w:tabs>
          <w:tab w:val="left" w:pos="3744"/>
        </w:tabs>
        <w:ind w:firstLine="1764"/>
        <w:rPr>
          <w:rFonts w:asciiTheme="minorHAnsi" w:hAnsiTheme="minorHAnsi"/>
        </w:rPr>
      </w:pPr>
      <w:r w:rsidRPr="0028378F">
        <w:rPr>
          <w:rFonts w:asciiTheme="minorHAnsi" w:hAnsiTheme="minorHAnsi"/>
        </w:rPr>
        <w:t>Signature</w:t>
      </w:r>
      <w:r w:rsidRPr="0028378F">
        <w:rPr>
          <w:rFonts w:asciiTheme="minorHAnsi" w:hAnsiTheme="minorHAnsi"/>
        </w:rPr>
        <w:tab/>
        <w:t>Date</w:t>
      </w:r>
    </w:p>
    <w:p w14:paraId="21A0AE7E" w14:textId="77777777" w:rsidR="007F4E05" w:rsidRDefault="009A5203" w:rsidP="007F4E05">
      <w:pPr>
        <w:spacing w:before="56"/>
        <w:ind w:left="1230" w:hanging="222"/>
        <w:rPr>
          <w:rFonts w:asciiTheme="minorHAnsi" w:eastAsia="Times New Roman" w:hAnsiTheme="minorHAnsi" w:cs="Times New Roman"/>
          <w:b/>
          <w:sz w:val="16"/>
          <w:szCs w:val="16"/>
        </w:rPr>
      </w:pPr>
      <w:r w:rsidRPr="0028378F">
        <w:rPr>
          <w:rFonts w:asciiTheme="minorHAnsi" w:eastAsia="Times New Roman" w:hAnsiTheme="minorHAnsi" w:cs="Times New Roman"/>
          <w:b/>
          <w:sz w:val="16"/>
          <w:szCs w:val="16"/>
        </w:rPr>
        <w:t>Make checks payable for</w:t>
      </w:r>
      <w:r>
        <w:rPr>
          <w:rFonts w:asciiTheme="minorHAnsi" w:eastAsia="Times New Roman" w:hAnsiTheme="minorHAnsi" w:cs="Times New Roman"/>
          <w:b/>
          <w:sz w:val="16"/>
          <w:szCs w:val="16"/>
        </w:rPr>
        <w:t xml:space="preserve"> </w:t>
      </w:r>
      <w:r w:rsidRPr="0028378F">
        <w:rPr>
          <w:rFonts w:asciiTheme="minorHAnsi" w:eastAsia="Times New Roman" w:hAnsiTheme="minorHAnsi" w:cs="Times New Roman"/>
          <w:b/>
          <w:sz w:val="16"/>
          <w:szCs w:val="16"/>
        </w:rPr>
        <w:t>$160 per Boat</w:t>
      </w:r>
    </w:p>
    <w:p w14:paraId="19A2CC74" w14:textId="6DCB0C38" w:rsidR="009A5203" w:rsidRDefault="009A5203" w:rsidP="007F4E05">
      <w:pPr>
        <w:spacing w:before="56"/>
        <w:ind w:left="1806" w:hanging="222"/>
        <w:rPr>
          <w:rFonts w:asciiTheme="minorHAnsi" w:eastAsia="Times New Roman" w:hAnsiTheme="minorHAnsi" w:cs="Times New Roman"/>
          <w:b/>
          <w:sz w:val="16"/>
          <w:szCs w:val="16"/>
        </w:rPr>
      </w:pPr>
      <w:r w:rsidRPr="0028378F">
        <w:rPr>
          <w:rFonts w:asciiTheme="minorHAnsi" w:eastAsia="Times New Roman" w:hAnsiTheme="minorHAnsi" w:cs="Times New Roman"/>
          <w:b/>
          <w:sz w:val="16"/>
          <w:szCs w:val="16"/>
        </w:rPr>
        <w:t xml:space="preserve"> (Includes Big Bass) </w:t>
      </w:r>
      <w:proofErr w:type="gramStart"/>
      <w:r w:rsidRPr="0028378F">
        <w:rPr>
          <w:rFonts w:asciiTheme="minorHAnsi" w:eastAsia="Times New Roman" w:hAnsiTheme="minorHAnsi" w:cs="Times New Roman"/>
          <w:b/>
          <w:sz w:val="16"/>
          <w:szCs w:val="16"/>
        </w:rPr>
        <w:t>to</w:t>
      </w:r>
      <w:proofErr w:type="gramEnd"/>
      <w:r w:rsidRPr="0028378F">
        <w:rPr>
          <w:rFonts w:asciiTheme="minorHAnsi" w:eastAsia="Times New Roman" w:hAnsiTheme="minorHAnsi" w:cs="Times New Roman"/>
          <w:b/>
          <w:sz w:val="16"/>
          <w:szCs w:val="16"/>
        </w:rPr>
        <w:t>:</w:t>
      </w:r>
    </w:p>
    <w:p w14:paraId="232E85C2" w14:textId="77777777" w:rsidR="009A5203" w:rsidRPr="004952F3" w:rsidRDefault="009A5203" w:rsidP="007F4E05">
      <w:pPr>
        <w:ind w:left="-144"/>
        <w:jc w:val="center"/>
        <w:rPr>
          <w:rFonts w:asciiTheme="minorHAnsi" w:eastAsia="Times New Roman" w:hAnsiTheme="minorHAnsi" w:cs="Times New Roman"/>
          <w:sz w:val="20"/>
          <w:szCs w:val="20"/>
        </w:rPr>
      </w:pPr>
      <w:r w:rsidRPr="004952F3">
        <w:rPr>
          <w:rFonts w:asciiTheme="minorHAnsi" w:eastAsia="Times New Roman" w:hAnsiTheme="minorHAnsi" w:cs="Times New Roman"/>
          <w:sz w:val="20"/>
          <w:szCs w:val="20"/>
        </w:rPr>
        <w:t xml:space="preserve">Madison Bass Club: </w:t>
      </w:r>
    </w:p>
    <w:p w14:paraId="4ACE3646" w14:textId="77777777" w:rsidR="009A5203" w:rsidRPr="004952F3" w:rsidRDefault="009A5203" w:rsidP="007F4E05">
      <w:pPr>
        <w:ind w:left="-144"/>
        <w:jc w:val="center"/>
        <w:rPr>
          <w:rFonts w:asciiTheme="minorHAnsi" w:eastAsia="Times New Roman" w:hAnsiTheme="minorHAnsi" w:cs="Times New Roman"/>
          <w:sz w:val="20"/>
          <w:szCs w:val="20"/>
        </w:rPr>
      </w:pPr>
      <w:r w:rsidRPr="004952F3">
        <w:rPr>
          <w:rFonts w:asciiTheme="minorHAnsi" w:eastAsia="Times New Roman" w:hAnsiTheme="minorHAnsi" w:cs="Times New Roman"/>
          <w:sz w:val="20"/>
          <w:szCs w:val="20"/>
        </w:rPr>
        <w:t>689 Porter Rd</w:t>
      </w:r>
    </w:p>
    <w:p w14:paraId="7775BD82" w14:textId="2C2A6BBA" w:rsidR="004D6237" w:rsidRDefault="009A5203" w:rsidP="007F4E05">
      <w:pPr>
        <w:ind w:left="-144"/>
        <w:jc w:val="center"/>
        <w:rPr>
          <w:rFonts w:asciiTheme="minorHAnsi" w:eastAsia="Times New Roman" w:hAnsiTheme="minorHAnsi" w:cs="Times New Roman"/>
          <w:sz w:val="20"/>
          <w:szCs w:val="20"/>
        </w:rPr>
      </w:pPr>
      <w:r w:rsidRPr="004952F3">
        <w:rPr>
          <w:rFonts w:asciiTheme="minorHAnsi" w:eastAsia="Times New Roman" w:hAnsiTheme="minorHAnsi" w:cs="Times New Roman"/>
          <w:sz w:val="20"/>
          <w:szCs w:val="20"/>
        </w:rPr>
        <w:t>Evansville, WI 53536</w:t>
      </w:r>
    </w:p>
    <w:p w14:paraId="0E94AABA" w14:textId="6A41FC60" w:rsidR="005F264E" w:rsidRPr="004952F3" w:rsidRDefault="003477AC" w:rsidP="009A5203">
      <w:pPr>
        <w:ind w:left="864"/>
        <w:rPr>
          <w:rFonts w:asciiTheme="minorHAnsi" w:eastAsia="Times New Roman" w:hAnsiTheme="minorHAnsi" w:cs="Times New Roman"/>
          <w:sz w:val="20"/>
          <w:szCs w:val="20"/>
        </w:rPr>
        <w:sectPr w:rsidR="005F264E" w:rsidRPr="004952F3" w:rsidSect="0040561E">
          <w:pgSz w:w="15840" w:h="12240" w:orient="landscape"/>
          <w:pgMar w:top="120" w:right="0" w:bottom="0" w:left="160" w:header="720" w:footer="720" w:gutter="0"/>
          <w:pgNumType w:start="1"/>
          <w:cols w:num="3" w:space="720"/>
        </w:sectPr>
      </w:pPr>
      <w:r w:rsidRPr="0028378F">
        <w:rPr>
          <w:rFonts w:asciiTheme="minorHAnsi" w:eastAsia="Times New Roman" w:hAnsiTheme="minorHAnsi" w:cs="Times New Roman"/>
          <w:noProof/>
          <w:color w:val="000000"/>
          <w:sz w:val="20"/>
          <w:szCs w:val="20"/>
        </w:rPr>
        <w:drawing>
          <wp:anchor distT="0" distB="0" distL="114300" distR="114300" simplePos="0" relativeHeight="251663360" behindDoc="1" locked="0" layoutInCell="1" allowOverlap="1" wp14:anchorId="2A983628" wp14:editId="14F1E2BB">
            <wp:simplePos x="0" y="0"/>
            <wp:positionH relativeFrom="column">
              <wp:posOffset>1069975</wp:posOffset>
            </wp:positionH>
            <wp:positionV relativeFrom="paragraph">
              <wp:posOffset>281940</wp:posOffset>
            </wp:positionV>
            <wp:extent cx="682625" cy="358775"/>
            <wp:effectExtent l="0" t="0" r="3175" b="3175"/>
            <wp:wrapTight wrapText="bothSides">
              <wp:wrapPolygon edited="0">
                <wp:start x="0" y="0"/>
                <wp:lineTo x="0" y="20644"/>
                <wp:lineTo x="21098" y="20644"/>
                <wp:lineTo x="21098" y="0"/>
                <wp:lineTo x="0" y="0"/>
              </wp:wrapPolygon>
            </wp:wrapTight>
            <wp:docPr id="1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682625" cy="358775"/>
                    </a:xfrm>
                    <a:prstGeom prst="rect">
                      <a:avLst/>
                    </a:prstGeom>
                    <a:ln/>
                  </pic:spPr>
                </pic:pic>
              </a:graphicData>
            </a:graphic>
            <wp14:sizeRelH relativeFrom="margin">
              <wp14:pctWidth>0</wp14:pctWidth>
            </wp14:sizeRelH>
            <wp14:sizeRelV relativeFrom="margin">
              <wp14:pctHeight>0</wp14:pctHeight>
            </wp14:sizeRelV>
          </wp:anchor>
        </w:drawing>
      </w:r>
      <w:r w:rsidR="00000000" w:rsidRPr="0028378F">
        <w:rPr>
          <w:rFonts w:asciiTheme="minorHAnsi" w:eastAsia="Times New Roman" w:hAnsiTheme="minorHAnsi" w:cs="Times New Roman"/>
          <w:b/>
          <w:sz w:val="24"/>
          <w:szCs w:val="24"/>
        </w:rPr>
        <w:t>SEE WEBSITE FOR</w:t>
      </w:r>
      <w:r w:rsidR="004952F3">
        <w:rPr>
          <w:rFonts w:asciiTheme="minorHAnsi" w:eastAsia="Times New Roman" w:hAnsiTheme="minorHAnsi" w:cs="Times New Roman"/>
          <w:b/>
          <w:sz w:val="24"/>
          <w:szCs w:val="24"/>
        </w:rPr>
        <w:t xml:space="preserve"> </w:t>
      </w:r>
      <w:r w:rsidR="00000000" w:rsidRPr="0028378F">
        <w:rPr>
          <w:rFonts w:asciiTheme="minorHAnsi" w:eastAsia="Times New Roman" w:hAnsiTheme="minorHAnsi" w:cs="Times New Roman"/>
          <w:b/>
          <w:sz w:val="24"/>
          <w:szCs w:val="24"/>
        </w:rPr>
        <w:t>DETAI</w:t>
      </w:r>
      <w:r w:rsidR="0085131E">
        <w:rPr>
          <w:rFonts w:asciiTheme="minorHAnsi" w:eastAsia="Times New Roman" w:hAnsiTheme="minorHAnsi" w:cs="Times New Roman"/>
          <w:b/>
          <w:sz w:val="24"/>
          <w:szCs w:val="24"/>
        </w:rPr>
        <w:t>L</w:t>
      </w:r>
    </w:p>
    <w:p w14:paraId="3B593901" w14:textId="77777777" w:rsidR="005F264E" w:rsidRPr="0028378F" w:rsidRDefault="005F264E">
      <w:pPr>
        <w:pBdr>
          <w:top w:val="nil"/>
          <w:left w:val="nil"/>
          <w:bottom w:val="nil"/>
          <w:right w:val="nil"/>
          <w:between w:val="nil"/>
        </w:pBdr>
        <w:rPr>
          <w:rFonts w:asciiTheme="minorHAnsi" w:eastAsia="Times New Roman" w:hAnsiTheme="minorHAnsi" w:cs="Times New Roman"/>
          <w:b/>
          <w:color w:val="000000"/>
          <w:sz w:val="20"/>
          <w:szCs w:val="20"/>
        </w:rPr>
      </w:pPr>
    </w:p>
    <w:p w14:paraId="68ECB8CC" w14:textId="77777777" w:rsidR="005F264E" w:rsidRDefault="005F264E">
      <w:pPr>
        <w:pBdr>
          <w:top w:val="nil"/>
          <w:left w:val="nil"/>
          <w:bottom w:val="nil"/>
          <w:right w:val="nil"/>
          <w:between w:val="nil"/>
        </w:pBdr>
        <w:rPr>
          <w:rFonts w:ascii="Times New Roman" w:eastAsia="Times New Roman" w:hAnsi="Times New Roman" w:cs="Times New Roman"/>
          <w:b/>
          <w:color w:val="000000"/>
          <w:sz w:val="20"/>
          <w:szCs w:val="20"/>
        </w:rPr>
      </w:pPr>
    </w:p>
    <w:p w14:paraId="5C7A575A" w14:textId="77777777" w:rsidR="005F264E" w:rsidRDefault="005F264E">
      <w:pPr>
        <w:pBdr>
          <w:top w:val="nil"/>
          <w:left w:val="nil"/>
          <w:bottom w:val="nil"/>
          <w:right w:val="nil"/>
          <w:between w:val="nil"/>
        </w:pBdr>
        <w:rPr>
          <w:rFonts w:ascii="Times New Roman" w:eastAsia="Times New Roman" w:hAnsi="Times New Roman" w:cs="Times New Roman"/>
          <w:b/>
          <w:color w:val="000000"/>
          <w:sz w:val="20"/>
          <w:szCs w:val="20"/>
        </w:rPr>
      </w:pPr>
    </w:p>
    <w:p w14:paraId="5C761174" w14:textId="77777777" w:rsidR="005F264E" w:rsidRDefault="005F264E">
      <w:pPr>
        <w:pBdr>
          <w:top w:val="nil"/>
          <w:left w:val="nil"/>
          <w:bottom w:val="nil"/>
          <w:right w:val="nil"/>
          <w:between w:val="nil"/>
        </w:pBdr>
        <w:rPr>
          <w:rFonts w:ascii="Times New Roman" w:eastAsia="Times New Roman" w:hAnsi="Times New Roman" w:cs="Times New Roman"/>
          <w:b/>
          <w:color w:val="000000"/>
          <w:sz w:val="20"/>
          <w:szCs w:val="20"/>
        </w:rPr>
      </w:pPr>
    </w:p>
    <w:p w14:paraId="38886F59" w14:textId="77777777" w:rsidR="005F264E" w:rsidRDefault="005F264E">
      <w:pPr>
        <w:pBdr>
          <w:top w:val="nil"/>
          <w:left w:val="nil"/>
          <w:bottom w:val="nil"/>
          <w:right w:val="nil"/>
          <w:between w:val="nil"/>
        </w:pBdr>
        <w:spacing w:before="5"/>
        <w:rPr>
          <w:rFonts w:ascii="Times New Roman" w:eastAsia="Times New Roman" w:hAnsi="Times New Roman" w:cs="Times New Roman"/>
          <w:b/>
          <w:color w:val="000000"/>
          <w:sz w:val="24"/>
          <w:szCs w:val="24"/>
        </w:rPr>
      </w:pPr>
    </w:p>
    <w:p w14:paraId="65248BDC" w14:textId="470B86E0" w:rsidR="005F264E" w:rsidRDefault="005F264E">
      <w:pPr>
        <w:pBdr>
          <w:top w:val="nil"/>
          <w:left w:val="nil"/>
          <w:bottom w:val="nil"/>
          <w:right w:val="nil"/>
          <w:between w:val="nil"/>
        </w:pBdr>
        <w:spacing w:before="119" w:line="213" w:lineRule="auto"/>
        <w:ind w:left="10862" w:right="191"/>
        <w:rPr>
          <w:color w:val="000000"/>
          <w:sz w:val="16"/>
          <w:szCs w:val="16"/>
        </w:rPr>
      </w:pPr>
    </w:p>
    <w:sectPr w:rsidR="005F264E">
      <w:pgSz w:w="15840" w:h="12240" w:orient="landscape"/>
      <w:pgMar w:top="720" w:right="720" w:bottom="720" w:left="720" w:header="720" w:footer="720" w:gutter="0"/>
      <w:cols w:num="3" w:space="720" w:equalWidth="0">
        <w:col w:w="4320" w:space="72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B Garamond">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4E"/>
    <w:rsid w:val="0028378F"/>
    <w:rsid w:val="002C3C0F"/>
    <w:rsid w:val="003477AC"/>
    <w:rsid w:val="0040561E"/>
    <w:rsid w:val="00421CA5"/>
    <w:rsid w:val="004952F3"/>
    <w:rsid w:val="004D6237"/>
    <w:rsid w:val="00561A5F"/>
    <w:rsid w:val="005B19A0"/>
    <w:rsid w:val="005F264E"/>
    <w:rsid w:val="00706C5A"/>
    <w:rsid w:val="007D1723"/>
    <w:rsid w:val="007F4E05"/>
    <w:rsid w:val="00822816"/>
    <w:rsid w:val="00824CE6"/>
    <w:rsid w:val="0085131E"/>
    <w:rsid w:val="0095025C"/>
    <w:rsid w:val="009A5203"/>
    <w:rsid w:val="00CB6FEF"/>
    <w:rsid w:val="00D84C8F"/>
    <w:rsid w:val="00F43184"/>
    <w:rsid w:val="00FA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7D37A"/>
  <w15:docId w15:val="{B4CA8C2C-ABB6-408B-B58D-B03DF160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B Garamond" w:eastAsia="EB Garamond" w:hAnsi="EB Garamond" w:cs="EB Garamond"/>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69"/>
      <w:ind w:left="756" w:right="297"/>
      <w:jc w:val="center"/>
      <w:outlineLvl w:val="0"/>
    </w:pPr>
    <w:rPr>
      <w:rFonts w:ascii="Times New Roman" w:eastAsia="Times New Roman" w:hAnsi="Times New Roman" w:cs="Times New Roman"/>
      <w:b/>
      <w:sz w:val="36"/>
      <w:szCs w:val="36"/>
    </w:rPr>
  </w:style>
  <w:style w:type="paragraph" w:styleId="Heading2">
    <w:name w:val="heading 2"/>
    <w:basedOn w:val="Normal"/>
    <w:next w:val="Normal"/>
    <w:uiPriority w:val="9"/>
    <w:unhideWhenUsed/>
    <w:qFormat/>
    <w:pPr>
      <w:ind w:left="351"/>
      <w:outlineLvl w:val="1"/>
    </w:pPr>
    <w:rPr>
      <w:rFonts w:ascii="Times New Roman" w:eastAsia="Times New Roman" w:hAnsi="Times New Roman" w:cs="Times New Roman"/>
      <w:b/>
      <w:sz w:val="32"/>
      <w:szCs w:val="32"/>
    </w:rPr>
  </w:style>
  <w:style w:type="paragraph" w:styleId="Heading3">
    <w:name w:val="heading 3"/>
    <w:basedOn w:val="Normal"/>
    <w:next w:val="Normal"/>
    <w:uiPriority w:val="9"/>
    <w:unhideWhenUsed/>
    <w:qFormat/>
    <w:pPr>
      <w:ind w:left="286"/>
      <w:outlineLvl w:val="2"/>
    </w:pPr>
    <w:rPr>
      <w:rFonts w:ascii="Times New Roman" w:eastAsia="Times New Roman" w:hAnsi="Times New Roman" w:cs="Times New Roman"/>
      <w:b/>
      <w:sz w:val="24"/>
      <w:szCs w:val="24"/>
    </w:rPr>
  </w:style>
  <w:style w:type="paragraph" w:styleId="Heading4">
    <w:name w:val="heading 4"/>
    <w:basedOn w:val="Normal"/>
    <w:next w:val="Normal"/>
    <w:uiPriority w:val="9"/>
    <w:unhideWhenUsed/>
    <w:qFormat/>
    <w:pPr>
      <w:ind w:left="1764"/>
      <w:outlineLvl w:val="3"/>
    </w:pPr>
    <w:rPr>
      <w:rFonts w:ascii="Times New Roman" w:eastAsia="Times New Roman" w:hAnsi="Times New Roman" w:cs="Times New Roman"/>
      <w:b/>
      <w:sz w:val="16"/>
      <w:szCs w:val="1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283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56372-6FA8-4E1D-A1DD-586D2CFD9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Middleton-Cross Plains Area Schools</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Brown</dc:creator>
  <cp:lastModifiedBy>Brandon Krzyzanowski</cp:lastModifiedBy>
  <cp:revision>14</cp:revision>
  <dcterms:created xsi:type="dcterms:W3CDTF">2026-02-21T17:59:00Z</dcterms:created>
  <dcterms:modified xsi:type="dcterms:W3CDTF">2026-02-21T18:18:00Z</dcterms:modified>
</cp:coreProperties>
</file>